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31FC" w14:textId="6178A550" w:rsidR="00223B90" w:rsidRPr="004C73BE" w:rsidRDefault="00223B90" w:rsidP="00223B90">
      <w:pPr>
        <w:rPr>
          <w:rStyle w:val="CCBTitre"/>
          <w:color w:val="auto"/>
          <w:sz w:val="22"/>
          <w:szCs w:val="22"/>
          <w:u w:val="single"/>
          <w:lang w:val="en-GB"/>
        </w:rPr>
      </w:pPr>
      <w:bookmarkStart w:id="0" w:name="_Hlk74578429"/>
      <w:bookmarkStart w:id="1" w:name="_GoBack"/>
      <w:bookmarkEnd w:id="1"/>
    </w:p>
    <w:p w14:paraId="027E6020" w14:textId="77777777" w:rsidR="00B90DFD" w:rsidRPr="004C73BE" w:rsidRDefault="00B90DFD"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en-GB"/>
        </w:rPr>
      </w:pPr>
    </w:p>
    <w:p w14:paraId="47BE9F6F" w14:textId="6708D907" w:rsidR="00223B90" w:rsidRPr="004C73BE" w:rsidRDefault="00D8383D"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en-GB"/>
        </w:rPr>
      </w:pPr>
      <w:r w:rsidRPr="004C73BE">
        <w:rPr>
          <w:b/>
          <w:sz w:val="22"/>
          <w:szCs w:val="22"/>
          <w:lang w:val="en-GB"/>
        </w:rPr>
        <w:t>Coordinated vulnerability disclosure policy (CVDP)</w:t>
      </w:r>
    </w:p>
    <w:p w14:paraId="34086D92" w14:textId="77777777" w:rsidR="00B90DFD" w:rsidRPr="004C73BE" w:rsidRDefault="00B90DFD" w:rsidP="00223B90">
      <w:pPr>
        <w:pBdr>
          <w:top w:val="single" w:sz="4" w:space="1" w:color="auto"/>
          <w:left w:val="single" w:sz="4" w:space="4" w:color="auto"/>
          <w:bottom w:val="single" w:sz="4" w:space="1" w:color="auto"/>
          <w:right w:val="single" w:sz="4" w:space="4" w:color="auto"/>
        </w:pBdr>
        <w:jc w:val="center"/>
        <w:rPr>
          <w:rStyle w:val="CCBTitre"/>
          <w:rFonts w:asciiTheme="minorHAnsi" w:hAnsiTheme="minorHAnsi"/>
          <w:color w:val="auto"/>
          <w:sz w:val="22"/>
          <w:szCs w:val="22"/>
          <w:lang w:val="en-GB"/>
        </w:rPr>
      </w:pPr>
    </w:p>
    <w:p w14:paraId="76F74E25" w14:textId="0DC47C38" w:rsidR="00223B90" w:rsidRPr="004C73BE" w:rsidRDefault="00223B90" w:rsidP="00223B90">
      <w:pPr>
        <w:ind w:left="567"/>
        <w:rPr>
          <w:rStyle w:val="CCBTitre"/>
          <w:color w:val="auto"/>
          <w:sz w:val="22"/>
          <w:szCs w:val="22"/>
          <w:u w:val="single"/>
          <w:lang w:val="en-GB"/>
        </w:rPr>
      </w:pPr>
    </w:p>
    <w:p w14:paraId="38EE8DF0" w14:textId="181BC99A" w:rsidR="00BE1C16" w:rsidRPr="004C73BE" w:rsidRDefault="00A20362" w:rsidP="00223B90">
      <w:pPr>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Name :</w:t>
      </w:r>
      <w:r w:rsidR="0073446C" w:rsidRPr="004C73BE">
        <w:rPr>
          <w:rStyle w:val="CCBTitre"/>
          <w:rFonts w:asciiTheme="minorHAnsi" w:hAnsiTheme="minorHAnsi"/>
          <w:b w:val="0"/>
          <w:color w:val="auto"/>
          <w:sz w:val="22"/>
          <w:szCs w:val="22"/>
          <w:lang w:val="en-GB"/>
        </w:rPr>
        <w:t xml:space="preserve"> ……………………………………………………………………………………………………………….</w:t>
      </w:r>
    </w:p>
    <w:p w14:paraId="6AA00026" w14:textId="77777777" w:rsidR="00B90DFD" w:rsidRPr="004C73BE" w:rsidRDefault="00B90DFD" w:rsidP="00223B90">
      <w:pPr>
        <w:rPr>
          <w:rStyle w:val="CCBTitre"/>
          <w:rFonts w:asciiTheme="minorHAnsi" w:hAnsiTheme="minorHAnsi"/>
          <w:b w:val="0"/>
          <w:color w:val="auto"/>
          <w:sz w:val="22"/>
          <w:szCs w:val="22"/>
          <w:lang w:val="en-GB"/>
        </w:rPr>
      </w:pPr>
    </w:p>
    <w:p w14:paraId="50E625A5" w14:textId="7D11DCC1" w:rsidR="0073446C" w:rsidRPr="004C73BE" w:rsidRDefault="00A20362" w:rsidP="00223B90">
      <w:pPr>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Address/head office:</w:t>
      </w:r>
      <w:r w:rsidR="0073446C" w:rsidRPr="004C73BE">
        <w:rPr>
          <w:rStyle w:val="CCBTitre"/>
          <w:rFonts w:asciiTheme="minorHAnsi" w:hAnsiTheme="minorHAnsi"/>
          <w:b w:val="0"/>
          <w:color w:val="auto"/>
          <w:sz w:val="22"/>
          <w:szCs w:val="22"/>
          <w:lang w:val="en-GB"/>
        </w:rPr>
        <w:t xml:space="preserve"> ……………………………………………………………………………………………………………….</w:t>
      </w:r>
    </w:p>
    <w:p w14:paraId="7448EEA8" w14:textId="620A0ABF" w:rsidR="00B90DFD" w:rsidRPr="004C73BE" w:rsidRDefault="00B90DFD" w:rsidP="00223B90">
      <w:pPr>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w:t>
      </w:r>
      <w:r w:rsidR="00425A6B" w:rsidRPr="004C73BE">
        <w:rPr>
          <w:rStyle w:val="CCBTitre"/>
          <w:rFonts w:asciiTheme="minorHAnsi" w:hAnsiTheme="minorHAnsi"/>
          <w:b w:val="0"/>
          <w:color w:val="auto"/>
          <w:sz w:val="22"/>
          <w:szCs w:val="22"/>
          <w:lang w:val="en-GB"/>
        </w:rPr>
        <w:t>…</w:t>
      </w:r>
    </w:p>
    <w:p w14:paraId="4A5654C0" w14:textId="21987556" w:rsidR="00A51E94" w:rsidRPr="004C73BE" w:rsidRDefault="00A20362" w:rsidP="00A51E94">
      <w:pPr>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Registration Number</w:t>
      </w:r>
      <w:r w:rsidRPr="004C73BE">
        <w:rPr>
          <w:rFonts w:ascii="Roboto" w:hAnsi="Roboto"/>
          <w:color w:val="1D1D1D"/>
          <w:sz w:val="21"/>
          <w:szCs w:val="21"/>
          <w:shd w:val="clear" w:color="auto" w:fill="FFFFFF"/>
          <w:lang w:val="en-GB"/>
        </w:rPr>
        <w:t xml:space="preserve"> </w:t>
      </w:r>
      <w:r w:rsidR="00A51E94" w:rsidRPr="004C73BE">
        <w:rPr>
          <w:rStyle w:val="CCBTitre"/>
          <w:rFonts w:asciiTheme="minorHAnsi" w:hAnsiTheme="minorHAnsi"/>
          <w:b w:val="0"/>
          <w:color w:val="auto"/>
          <w:sz w:val="22"/>
          <w:szCs w:val="22"/>
          <w:lang w:val="en-GB"/>
        </w:rPr>
        <w:t>(</w:t>
      </w:r>
      <w:r w:rsidRPr="004C73BE">
        <w:rPr>
          <w:rStyle w:val="CCBTitre"/>
          <w:rFonts w:asciiTheme="minorHAnsi" w:hAnsiTheme="minorHAnsi"/>
          <w:b w:val="0"/>
          <w:color w:val="auto"/>
          <w:sz w:val="22"/>
          <w:szCs w:val="22"/>
          <w:lang w:val="en-GB"/>
        </w:rPr>
        <w:t>CBE</w:t>
      </w:r>
      <w:r w:rsidR="00A51E94" w:rsidRPr="004C73BE">
        <w:rPr>
          <w:rStyle w:val="CCBTitre"/>
          <w:rFonts w:asciiTheme="minorHAnsi" w:hAnsiTheme="minorHAnsi"/>
          <w:b w:val="0"/>
          <w:color w:val="auto"/>
          <w:sz w:val="22"/>
          <w:szCs w:val="22"/>
          <w:lang w:val="en-GB"/>
        </w:rPr>
        <w:t>)</w:t>
      </w:r>
      <w:r w:rsidR="00425A6B" w:rsidRPr="004C73BE">
        <w:rPr>
          <w:rStyle w:val="CCBTitre"/>
          <w:rFonts w:asciiTheme="minorHAnsi" w:hAnsiTheme="minorHAnsi"/>
          <w:b w:val="0"/>
          <w:color w:val="auto"/>
          <w:sz w:val="22"/>
          <w:szCs w:val="22"/>
          <w:lang w:val="en-GB"/>
        </w:rPr>
        <w:t> :</w:t>
      </w:r>
      <w:r w:rsidR="00A51E94" w:rsidRPr="004C73BE">
        <w:rPr>
          <w:rStyle w:val="CCBTitre"/>
          <w:rFonts w:asciiTheme="minorHAnsi" w:hAnsiTheme="minorHAnsi"/>
          <w:b w:val="0"/>
          <w:color w:val="auto"/>
          <w:sz w:val="22"/>
          <w:szCs w:val="22"/>
          <w:lang w:val="en-GB"/>
        </w:rPr>
        <w:t>………………………………………………………</w:t>
      </w:r>
      <w:r w:rsidR="00425A6B" w:rsidRPr="004C73BE">
        <w:rPr>
          <w:rStyle w:val="CCBTitre"/>
          <w:rFonts w:asciiTheme="minorHAnsi" w:hAnsiTheme="minorHAnsi"/>
          <w:b w:val="0"/>
          <w:color w:val="auto"/>
          <w:sz w:val="22"/>
          <w:szCs w:val="22"/>
          <w:lang w:val="en-GB"/>
        </w:rPr>
        <w:t>………………………………………………………………………………..</w:t>
      </w:r>
    </w:p>
    <w:p w14:paraId="1583792F" w14:textId="77777777" w:rsidR="00A51E94" w:rsidRPr="004C73BE" w:rsidRDefault="00A51E94" w:rsidP="00A51E94">
      <w:pPr>
        <w:jc w:val="both"/>
        <w:rPr>
          <w:rStyle w:val="CCBTitre"/>
          <w:rFonts w:asciiTheme="minorHAnsi" w:hAnsiTheme="minorHAnsi"/>
          <w:b w:val="0"/>
          <w:color w:val="auto"/>
          <w:sz w:val="22"/>
          <w:szCs w:val="22"/>
          <w:lang w:val="en-GB"/>
        </w:rPr>
      </w:pPr>
    </w:p>
    <w:p w14:paraId="5B3E233A" w14:textId="044FBEB4" w:rsidR="0073446C" w:rsidRPr="004C73BE" w:rsidRDefault="00A20362" w:rsidP="00A51E94">
      <w:pPr>
        <w:jc w:val="both"/>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 xml:space="preserve">Represented by: [name/name of the person authorized </w:t>
      </w:r>
      <w:r w:rsidR="00B73BEF" w:rsidRPr="004C73BE">
        <w:rPr>
          <w:rStyle w:val="CCBTitre"/>
          <w:rFonts w:asciiTheme="minorHAnsi" w:hAnsiTheme="minorHAnsi"/>
          <w:b w:val="0"/>
          <w:color w:val="auto"/>
          <w:sz w:val="22"/>
          <w:szCs w:val="22"/>
          <w:lang w:val="en-GB"/>
        </w:rPr>
        <w:t>to legally represent the organis</w:t>
      </w:r>
      <w:r w:rsidRPr="004C73BE">
        <w:rPr>
          <w:rStyle w:val="CCBTitre"/>
          <w:rFonts w:asciiTheme="minorHAnsi" w:hAnsiTheme="minorHAnsi"/>
          <w:b w:val="0"/>
          <w:color w:val="auto"/>
          <w:sz w:val="22"/>
          <w:szCs w:val="22"/>
          <w:lang w:val="en-GB"/>
        </w:rPr>
        <w:t xml:space="preserve">ation] </w:t>
      </w:r>
      <w:r w:rsidR="00115A36" w:rsidRPr="004C73BE">
        <w:rPr>
          <w:rStyle w:val="CCBTitre"/>
          <w:rFonts w:asciiTheme="minorHAnsi" w:hAnsiTheme="minorHAnsi"/>
          <w:b w:val="0"/>
          <w:color w:val="auto"/>
          <w:sz w:val="22"/>
          <w:szCs w:val="22"/>
          <w:lang w:val="en-GB"/>
        </w:rPr>
        <w:t>…………………………………………………………………………………………………………………………………………………..</w:t>
      </w:r>
    </w:p>
    <w:p w14:paraId="043009E0" w14:textId="5A141837" w:rsidR="0073446C" w:rsidRPr="004C73BE" w:rsidRDefault="0073446C" w:rsidP="00223B90">
      <w:pPr>
        <w:rPr>
          <w:rStyle w:val="CCBTitre"/>
          <w:rFonts w:asciiTheme="minorHAnsi" w:hAnsiTheme="minorHAnsi"/>
          <w:b w:val="0"/>
          <w:color w:val="auto"/>
          <w:sz w:val="22"/>
          <w:szCs w:val="22"/>
          <w:lang w:val="en-GB"/>
        </w:rPr>
      </w:pPr>
    </w:p>
    <w:p w14:paraId="4FF1D30A" w14:textId="3D322265" w:rsidR="00BE1C16" w:rsidRPr="004C73BE" w:rsidRDefault="00A20362" w:rsidP="00223B90">
      <w:pPr>
        <w:rPr>
          <w:rStyle w:val="CCBTitre"/>
          <w:rFonts w:asciiTheme="minorHAnsi" w:hAnsiTheme="minorHAnsi"/>
          <w:b w:val="0"/>
          <w:color w:val="auto"/>
          <w:sz w:val="22"/>
          <w:szCs w:val="22"/>
          <w:lang w:val="en-GB"/>
        </w:rPr>
      </w:pPr>
      <w:r w:rsidRPr="004C73BE">
        <w:rPr>
          <w:rStyle w:val="CCBTitre"/>
          <w:rFonts w:asciiTheme="minorHAnsi" w:hAnsiTheme="minorHAnsi"/>
          <w:b w:val="0"/>
          <w:color w:val="auto"/>
          <w:sz w:val="22"/>
          <w:szCs w:val="22"/>
          <w:lang w:val="en-GB"/>
        </w:rPr>
        <w:t>Hereina</w:t>
      </w:r>
      <w:r w:rsidR="008831BF" w:rsidRPr="004C73BE">
        <w:rPr>
          <w:rStyle w:val="CCBTitre"/>
          <w:rFonts w:asciiTheme="minorHAnsi" w:hAnsiTheme="minorHAnsi"/>
          <w:b w:val="0"/>
          <w:color w:val="auto"/>
          <w:sz w:val="22"/>
          <w:szCs w:val="22"/>
          <w:lang w:val="en-GB"/>
        </w:rPr>
        <w:t>fter referred to as the "Organis</w:t>
      </w:r>
      <w:r w:rsidRPr="004C73BE">
        <w:rPr>
          <w:rStyle w:val="CCBTitre"/>
          <w:rFonts w:asciiTheme="minorHAnsi" w:hAnsiTheme="minorHAnsi"/>
          <w:b w:val="0"/>
          <w:color w:val="auto"/>
          <w:sz w:val="22"/>
          <w:szCs w:val="22"/>
          <w:lang w:val="en-GB"/>
        </w:rPr>
        <w:t>ation",</w:t>
      </w:r>
    </w:p>
    <w:p w14:paraId="048006D7" w14:textId="0B5D3FE8" w:rsidR="00A20362" w:rsidRPr="004C73BE" w:rsidRDefault="00A20362" w:rsidP="00223B90">
      <w:pPr>
        <w:rPr>
          <w:rStyle w:val="CCBTitre"/>
          <w:rFonts w:asciiTheme="minorHAnsi" w:hAnsiTheme="minorHAnsi"/>
          <w:b w:val="0"/>
          <w:color w:val="auto"/>
          <w:sz w:val="22"/>
          <w:szCs w:val="22"/>
          <w:lang w:val="en-GB"/>
        </w:rPr>
      </w:pPr>
    </w:p>
    <w:p w14:paraId="03941644" w14:textId="5A5A690A" w:rsidR="00B90DFD" w:rsidRPr="004C73BE" w:rsidRDefault="00B90DFD" w:rsidP="00223B90">
      <w:pPr>
        <w:rPr>
          <w:rStyle w:val="CCBTitre"/>
          <w:rFonts w:asciiTheme="minorHAnsi" w:hAnsiTheme="minorHAnsi"/>
          <w:b w:val="0"/>
          <w:color w:val="auto"/>
          <w:sz w:val="22"/>
          <w:szCs w:val="22"/>
          <w:lang w:val="en-GB"/>
        </w:rPr>
      </w:pPr>
    </w:p>
    <w:p w14:paraId="2F0DDB92" w14:textId="01A571CC" w:rsidR="00223B90" w:rsidRPr="004C73BE" w:rsidRDefault="00945CCB" w:rsidP="00223B90">
      <w:pPr>
        <w:pStyle w:val="Paragraphedeliste"/>
        <w:numPr>
          <w:ilvl w:val="0"/>
          <w:numId w:val="2"/>
        </w:numPr>
        <w:tabs>
          <w:tab w:val="left" w:pos="284"/>
        </w:tabs>
        <w:ind w:left="0" w:firstLine="0"/>
        <w:rPr>
          <w:rStyle w:val="CCBTitre"/>
          <w:rFonts w:asciiTheme="minorHAnsi" w:hAnsiTheme="minorHAnsi"/>
          <w:color w:val="auto"/>
          <w:sz w:val="22"/>
          <w:szCs w:val="22"/>
          <w:u w:val="single"/>
          <w:lang w:val="en-GB"/>
        </w:rPr>
      </w:pPr>
      <w:r w:rsidRPr="004C73BE">
        <w:rPr>
          <w:rStyle w:val="CCBTitre"/>
          <w:rFonts w:asciiTheme="minorHAnsi" w:hAnsiTheme="minorHAnsi"/>
          <w:color w:val="auto"/>
          <w:sz w:val="22"/>
          <w:szCs w:val="22"/>
          <w:u w:val="single"/>
          <w:lang w:val="en-GB"/>
        </w:rPr>
        <w:t>Scope of the policy</w:t>
      </w:r>
    </w:p>
    <w:p w14:paraId="41AD2CA8" w14:textId="77777777" w:rsidR="00223B90" w:rsidRPr="004C73BE" w:rsidRDefault="00223B90" w:rsidP="00223B90">
      <w:pPr>
        <w:pStyle w:val="Paragraphedeliste"/>
        <w:ind w:left="0"/>
        <w:rPr>
          <w:rStyle w:val="CCBTitre"/>
          <w:rFonts w:asciiTheme="minorHAnsi" w:hAnsiTheme="minorHAnsi"/>
          <w:b w:val="0"/>
          <w:color w:val="auto"/>
          <w:sz w:val="22"/>
          <w:szCs w:val="22"/>
          <w:lang w:val="en-GB"/>
        </w:rPr>
      </w:pPr>
    </w:p>
    <w:p w14:paraId="52EE3035" w14:textId="77777777" w:rsidR="00945CCB" w:rsidRPr="004C73BE" w:rsidRDefault="00945CCB" w:rsidP="00945CCB">
      <w:pPr>
        <w:pStyle w:val="Paragraphedeliste"/>
        <w:ind w:left="0"/>
        <w:jc w:val="both"/>
        <w:rPr>
          <w:sz w:val="22"/>
          <w:szCs w:val="22"/>
          <w:lang w:val="en-GB"/>
        </w:rPr>
      </w:pPr>
      <w:r w:rsidRPr="004C73BE">
        <w:rPr>
          <w:sz w:val="22"/>
          <w:szCs w:val="22"/>
          <w:lang w:val="en-GB"/>
        </w:rPr>
        <w:t>In order to improve the performance and security of our networks and information systems, we have adopted a coordinated vulnerability disclosure policy. This policy gives participants the opportunity to search for potential vulnerabilities in our organisation's systems, equipment and products with good intentions or to pass on any information they discover about a vulnerability.</w:t>
      </w:r>
    </w:p>
    <w:p w14:paraId="16BC37F3" w14:textId="77777777" w:rsidR="00945CCB" w:rsidRPr="004C73BE" w:rsidRDefault="00945CCB" w:rsidP="00945CCB">
      <w:pPr>
        <w:pStyle w:val="Paragraphedeliste"/>
        <w:ind w:left="0"/>
        <w:jc w:val="both"/>
        <w:rPr>
          <w:sz w:val="22"/>
          <w:szCs w:val="22"/>
          <w:lang w:val="en-GB"/>
        </w:rPr>
      </w:pPr>
    </w:p>
    <w:p w14:paraId="4DBB1ED2" w14:textId="77777777" w:rsidR="00945CCB" w:rsidRPr="004C73BE" w:rsidRDefault="00945CCB" w:rsidP="00945CCB">
      <w:pPr>
        <w:pStyle w:val="Paragraphedeliste"/>
        <w:ind w:left="0"/>
        <w:jc w:val="both"/>
        <w:rPr>
          <w:sz w:val="22"/>
          <w:szCs w:val="22"/>
          <w:lang w:val="en-GB"/>
        </w:rPr>
      </w:pPr>
      <w:r w:rsidRPr="004C73BE">
        <w:rPr>
          <w:sz w:val="22"/>
          <w:szCs w:val="22"/>
          <w:lang w:val="en-GB"/>
        </w:rPr>
        <w:t>However, access to our IT systems and equipment is only permitted with the intention of improving security, informing us of existing vulnerabilities and in strict compliance with the other conditions set out in this document.</w:t>
      </w:r>
    </w:p>
    <w:p w14:paraId="1E9A4B50" w14:textId="77777777" w:rsidR="00945CCB" w:rsidRPr="004C73BE" w:rsidRDefault="00945CCB" w:rsidP="00945CCB">
      <w:pPr>
        <w:pStyle w:val="Paragraphedeliste"/>
        <w:ind w:left="0"/>
        <w:jc w:val="both"/>
        <w:rPr>
          <w:sz w:val="22"/>
          <w:szCs w:val="22"/>
          <w:lang w:val="en-GB"/>
        </w:rPr>
      </w:pPr>
    </w:p>
    <w:p w14:paraId="2047FA8E" w14:textId="77777777" w:rsidR="00945CCB" w:rsidRPr="004C73BE" w:rsidRDefault="00945CCB" w:rsidP="00945CCB">
      <w:pPr>
        <w:pStyle w:val="Paragraphedeliste"/>
        <w:ind w:left="0"/>
        <w:jc w:val="both"/>
        <w:rPr>
          <w:sz w:val="22"/>
          <w:szCs w:val="22"/>
          <w:lang w:val="en-GB"/>
        </w:rPr>
      </w:pPr>
      <w:r w:rsidRPr="004C73BE">
        <w:rPr>
          <w:sz w:val="22"/>
          <w:szCs w:val="22"/>
          <w:lang w:val="en-GB"/>
        </w:rPr>
        <w:t xml:space="preserve">Our policy concerns security vulnerabilities that could be exploited by third parties or disrupt the proper functioning of our products, services, networks or information systems. </w:t>
      </w:r>
    </w:p>
    <w:p w14:paraId="0463DFCC" w14:textId="77777777" w:rsidR="00945CCB" w:rsidRPr="004C73BE" w:rsidRDefault="00945CCB" w:rsidP="00945CCB">
      <w:pPr>
        <w:pStyle w:val="Paragraphedeliste"/>
        <w:ind w:left="0"/>
        <w:jc w:val="both"/>
        <w:rPr>
          <w:sz w:val="22"/>
          <w:szCs w:val="22"/>
          <w:lang w:val="en-GB"/>
        </w:rPr>
      </w:pPr>
    </w:p>
    <w:p w14:paraId="068D5028" w14:textId="77777777" w:rsidR="00945CCB" w:rsidRPr="004C73BE" w:rsidRDefault="00945CCB" w:rsidP="00945CCB">
      <w:pPr>
        <w:pStyle w:val="Paragraphedeliste"/>
        <w:ind w:left="0"/>
        <w:jc w:val="both"/>
        <w:rPr>
          <w:sz w:val="22"/>
          <w:szCs w:val="22"/>
          <w:lang w:val="en-GB"/>
        </w:rPr>
      </w:pPr>
      <w:r w:rsidRPr="004C73BE">
        <w:rPr>
          <w:sz w:val="22"/>
          <w:szCs w:val="22"/>
          <w:lang w:val="en-GB"/>
        </w:rPr>
        <w:t>The participant is also permitted to introduce or attempt to introduce computer data into our computer system, subject to the purposes and conditions of this policy.</w:t>
      </w:r>
    </w:p>
    <w:p w14:paraId="3B24D11E" w14:textId="6128264E" w:rsidR="00AA74E1" w:rsidRPr="004C73BE" w:rsidRDefault="00AA74E1" w:rsidP="00223B90">
      <w:pPr>
        <w:pStyle w:val="Paragraphedeliste"/>
        <w:ind w:left="0"/>
        <w:jc w:val="both"/>
        <w:rPr>
          <w:sz w:val="22"/>
          <w:szCs w:val="22"/>
          <w:lang w:val="en-GB"/>
        </w:rPr>
      </w:pPr>
    </w:p>
    <w:p w14:paraId="0E0E52FC" w14:textId="56F1F28D" w:rsidR="00223B90" w:rsidRPr="004C73BE" w:rsidRDefault="00A20668" w:rsidP="00223B90">
      <w:pPr>
        <w:pStyle w:val="Paragraphedeliste"/>
        <w:ind w:left="0"/>
        <w:jc w:val="both"/>
        <w:rPr>
          <w:sz w:val="22"/>
          <w:szCs w:val="22"/>
          <w:lang w:val="en-GB"/>
        </w:rPr>
      </w:pPr>
      <w:r w:rsidRPr="004C73BE">
        <w:rPr>
          <w:sz w:val="22"/>
          <w:szCs w:val="22"/>
          <w:lang w:val="en-GB"/>
        </w:rPr>
        <w:t>[</w:t>
      </w:r>
      <w:r w:rsidR="00D671AF" w:rsidRPr="004C73BE">
        <w:rPr>
          <w:i/>
          <w:sz w:val="22"/>
          <w:szCs w:val="22"/>
          <w:lang w:val="en-GB"/>
        </w:rPr>
        <w:t>the list of products, services or websites in the scope of application must be drawn up</w:t>
      </w:r>
      <w:r w:rsidRPr="004C73BE">
        <w:rPr>
          <w:i/>
          <w:sz w:val="22"/>
          <w:szCs w:val="22"/>
          <w:lang w:val="en-GB"/>
        </w:rPr>
        <w:t>]</w:t>
      </w:r>
      <w:r w:rsidR="00DE24FA" w:rsidRPr="004C73BE">
        <w:rPr>
          <w:sz w:val="22"/>
          <w:szCs w:val="22"/>
          <w:lang w:val="en-GB"/>
        </w:rPr>
        <w:t>.</w:t>
      </w:r>
    </w:p>
    <w:p w14:paraId="5EF7841B" w14:textId="40BE6C2C" w:rsidR="00A20668" w:rsidRPr="004C73BE" w:rsidRDefault="00A20668" w:rsidP="00223B90">
      <w:pPr>
        <w:pStyle w:val="Paragraphedeliste"/>
        <w:ind w:left="0"/>
        <w:jc w:val="both"/>
        <w:rPr>
          <w:sz w:val="22"/>
          <w:szCs w:val="22"/>
          <w:lang w:val="en-GB"/>
        </w:rPr>
      </w:pPr>
      <w:r w:rsidRPr="004C73BE">
        <w:rPr>
          <w:sz w:val="22"/>
          <w:szCs w:val="22"/>
          <w:lang w:val="en-GB"/>
        </w:rPr>
        <w:t>-</w:t>
      </w:r>
      <w:r w:rsidRPr="004C73BE">
        <w:rPr>
          <w:sz w:val="22"/>
          <w:szCs w:val="22"/>
          <w:lang w:val="en-GB"/>
        </w:rPr>
        <w:tab/>
        <w:t>………………………………………………………</w:t>
      </w:r>
      <w:r w:rsidR="009963EA" w:rsidRPr="004C73BE">
        <w:rPr>
          <w:sz w:val="22"/>
          <w:szCs w:val="22"/>
          <w:lang w:val="en-GB"/>
        </w:rPr>
        <w:t>…………………………………………………………………………………………</w:t>
      </w:r>
    </w:p>
    <w:p w14:paraId="0D3CA62F"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1FEACED6"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5B29B1EE"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3D549AE9" w14:textId="20B86B74" w:rsidR="00660D3F" w:rsidRPr="004C73BE" w:rsidRDefault="00660D3F" w:rsidP="00223B90">
      <w:pPr>
        <w:pStyle w:val="Paragraphedeliste"/>
        <w:ind w:left="0"/>
        <w:jc w:val="both"/>
        <w:rPr>
          <w:sz w:val="22"/>
          <w:szCs w:val="22"/>
          <w:lang w:val="en-GB"/>
        </w:rPr>
      </w:pPr>
    </w:p>
    <w:p w14:paraId="13C62E87" w14:textId="45C1367D" w:rsidR="00D671AF" w:rsidRPr="004C73BE" w:rsidRDefault="00D671AF" w:rsidP="00D671AF">
      <w:pPr>
        <w:pStyle w:val="Paragraphedeliste"/>
        <w:ind w:left="0"/>
        <w:jc w:val="both"/>
        <w:rPr>
          <w:sz w:val="22"/>
          <w:szCs w:val="22"/>
          <w:lang w:val="en-GB"/>
        </w:rPr>
      </w:pPr>
      <w:r w:rsidRPr="004C73BE">
        <w:rPr>
          <w:sz w:val="22"/>
          <w:szCs w:val="22"/>
          <w:lang w:val="en-GB"/>
        </w:rPr>
        <w:t>[</w:t>
      </w:r>
      <w:r w:rsidRPr="004C73BE">
        <w:rPr>
          <w:i/>
          <w:sz w:val="22"/>
          <w:szCs w:val="22"/>
          <w:lang w:val="en-GB"/>
        </w:rPr>
        <w:t>the list of products, services or websites out the scope of application must be drawn up]</w:t>
      </w:r>
      <w:r w:rsidRPr="004C73BE">
        <w:rPr>
          <w:sz w:val="22"/>
          <w:szCs w:val="22"/>
          <w:lang w:val="en-GB"/>
        </w:rPr>
        <w:t>.</w:t>
      </w:r>
    </w:p>
    <w:p w14:paraId="210419CD"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4FBAC901"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32E983CC"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59C602E6" w14:textId="77777777" w:rsidR="00C95090" w:rsidRPr="004C73BE" w:rsidRDefault="00C95090" w:rsidP="00C95090">
      <w:pPr>
        <w:pStyle w:val="Paragraphedeliste"/>
        <w:ind w:left="0"/>
        <w:jc w:val="both"/>
        <w:rPr>
          <w:sz w:val="22"/>
          <w:szCs w:val="22"/>
          <w:lang w:val="en-GB"/>
        </w:rPr>
      </w:pPr>
      <w:r w:rsidRPr="004C73BE">
        <w:rPr>
          <w:sz w:val="22"/>
          <w:szCs w:val="22"/>
          <w:lang w:val="en-GB"/>
        </w:rPr>
        <w:t>-</w:t>
      </w:r>
      <w:r w:rsidRPr="004C73BE">
        <w:rPr>
          <w:sz w:val="22"/>
          <w:szCs w:val="22"/>
          <w:lang w:val="en-GB"/>
        </w:rPr>
        <w:tab/>
        <w:t>…………………………………………………………………………………………………………………………………………………</w:t>
      </w:r>
    </w:p>
    <w:p w14:paraId="5DFEF73D" w14:textId="0CA3079C" w:rsidR="00660D3F" w:rsidRPr="004C73BE" w:rsidRDefault="00660D3F" w:rsidP="00223B90">
      <w:pPr>
        <w:pStyle w:val="Paragraphedeliste"/>
        <w:ind w:left="0"/>
        <w:jc w:val="both"/>
        <w:rPr>
          <w:sz w:val="22"/>
          <w:szCs w:val="22"/>
          <w:lang w:val="en-GB"/>
        </w:rPr>
      </w:pPr>
    </w:p>
    <w:p w14:paraId="12943C92" w14:textId="77777777" w:rsidR="00692A9E" w:rsidRPr="004C73BE" w:rsidRDefault="00692A9E" w:rsidP="00692A9E">
      <w:pPr>
        <w:pStyle w:val="Paragraphedeliste"/>
        <w:ind w:left="0"/>
        <w:jc w:val="both"/>
        <w:rPr>
          <w:rFonts w:cs="Open Sans"/>
          <w:sz w:val="22"/>
          <w:szCs w:val="22"/>
          <w:lang w:val="en-GB"/>
        </w:rPr>
      </w:pPr>
      <w:r w:rsidRPr="004C73BE">
        <w:rPr>
          <w:rFonts w:cs="Open Sans"/>
          <w:sz w:val="22"/>
          <w:szCs w:val="22"/>
          <w:lang w:val="en-GB"/>
        </w:rPr>
        <w:t xml:space="preserve">Systems that are dependent on third parties are excluded from the scope of this policy, unless the third party explicitly agrees to these rules in advance. </w:t>
      </w:r>
    </w:p>
    <w:p w14:paraId="5BE4787E" w14:textId="77777777" w:rsidR="00692A9E" w:rsidRPr="004C73BE" w:rsidRDefault="00692A9E" w:rsidP="00692A9E">
      <w:pPr>
        <w:pStyle w:val="Paragraphedeliste"/>
        <w:jc w:val="both"/>
        <w:rPr>
          <w:rFonts w:cs="Open Sans"/>
          <w:sz w:val="22"/>
          <w:szCs w:val="22"/>
          <w:lang w:val="en-GB"/>
        </w:rPr>
      </w:pPr>
    </w:p>
    <w:p w14:paraId="55C6BB7B" w14:textId="2921FF87" w:rsidR="00B73BEF" w:rsidRPr="004C73BE" w:rsidRDefault="00692A9E" w:rsidP="00692A9E">
      <w:pPr>
        <w:pStyle w:val="Paragraphedeliste"/>
        <w:ind w:left="0"/>
        <w:jc w:val="both"/>
        <w:rPr>
          <w:sz w:val="22"/>
          <w:szCs w:val="22"/>
          <w:lang w:val="en-GB"/>
        </w:rPr>
      </w:pPr>
      <w:r w:rsidRPr="004C73BE">
        <w:rPr>
          <w:rFonts w:cs="Open Sans"/>
          <w:sz w:val="22"/>
          <w:szCs w:val="22"/>
          <w:lang w:val="en-GB"/>
        </w:rPr>
        <w:lastRenderedPageBreak/>
        <w:t>A list of systems used by the organisation and dependent on third parties that are excluded from the policy must be drawn u</w:t>
      </w:r>
      <w:r w:rsidR="00B73BEF" w:rsidRPr="004C73BE">
        <w:rPr>
          <w:rFonts w:cs="Open Sans"/>
          <w:sz w:val="22"/>
          <w:szCs w:val="22"/>
          <w:lang w:val="en-GB"/>
        </w:rPr>
        <w:t>p :</w:t>
      </w:r>
    </w:p>
    <w:p w14:paraId="1BD62D32" w14:textId="750D6186" w:rsidR="00115A36" w:rsidRPr="004C73BE" w:rsidRDefault="00115A36" w:rsidP="00692A9E">
      <w:pPr>
        <w:pStyle w:val="Paragraphedeliste"/>
        <w:ind w:left="0"/>
        <w:jc w:val="both"/>
        <w:rPr>
          <w:sz w:val="22"/>
          <w:szCs w:val="22"/>
          <w:lang w:val="en-GB"/>
        </w:rPr>
      </w:pPr>
      <w:r w:rsidRPr="004C73BE">
        <w:rPr>
          <w:sz w:val="22"/>
          <w:szCs w:val="22"/>
          <w:lang w:val="en-GB"/>
        </w:rPr>
        <w:t>…………………………………………………………………………………………………………………………………………………</w:t>
      </w:r>
    </w:p>
    <w:p w14:paraId="5C6ECE08" w14:textId="52B833DC" w:rsidR="00D671AF" w:rsidRPr="004C73BE" w:rsidRDefault="00115A36" w:rsidP="00692A9E">
      <w:pPr>
        <w:pStyle w:val="Paragraphedeliste"/>
        <w:tabs>
          <w:tab w:val="left" w:pos="284"/>
        </w:tabs>
        <w:ind w:left="0"/>
        <w:jc w:val="both"/>
        <w:rPr>
          <w:rFonts w:cs="Open Sans"/>
          <w:sz w:val="22"/>
          <w:szCs w:val="22"/>
          <w:lang w:val="en-GB"/>
        </w:rPr>
      </w:pPr>
      <w:r w:rsidRPr="004C73BE">
        <w:rPr>
          <w:sz w:val="22"/>
          <w:szCs w:val="22"/>
          <w:lang w:val="en-GB"/>
        </w:rPr>
        <w:t>…………………………………………………………………………………………………………………………………………………</w:t>
      </w:r>
    </w:p>
    <w:p w14:paraId="1F4D4CD7" w14:textId="77777777" w:rsidR="00692A9E" w:rsidRPr="004C73BE" w:rsidRDefault="00692A9E" w:rsidP="00692A9E">
      <w:pPr>
        <w:pStyle w:val="Paragraphedeliste"/>
        <w:tabs>
          <w:tab w:val="left" w:pos="284"/>
        </w:tabs>
        <w:ind w:left="0"/>
        <w:jc w:val="both"/>
        <w:rPr>
          <w:rFonts w:cs="Open Sans"/>
          <w:sz w:val="22"/>
          <w:szCs w:val="22"/>
          <w:lang w:val="en-GB"/>
        </w:rPr>
      </w:pPr>
    </w:p>
    <w:p w14:paraId="49E9E7B3" w14:textId="72436A2E" w:rsidR="00D671AF" w:rsidRPr="004C73BE" w:rsidRDefault="00D671AF" w:rsidP="00692A9E">
      <w:pPr>
        <w:pStyle w:val="Paragraphedeliste"/>
        <w:tabs>
          <w:tab w:val="left" w:pos="284"/>
        </w:tabs>
        <w:ind w:left="0"/>
        <w:jc w:val="both"/>
        <w:rPr>
          <w:rFonts w:cs="Open Sans"/>
          <w:sz w:val="22"/>
          <w:szCs w:val="22"/>
          <w:lang w:val="en-GB"/>
        </w:rPr>
      </w:pPr>
      <w:r w:rsidRPr="004C73BE">
        <w:rPr>
          <w:rFonts w:cs="Open Sans"/>
          <w:sz w:val="22"/>
          <w:szCs w:val="22"/>
          <w:lang w:val="en-GB"/>
        </w:rPr>
        <w:t xml:space="preserve">Systems that are dependent on third parties are excluded from the scope of this policy, unless the third party explicitly agrees to these rules in advance. </w:t>
      </w:r>
    </w:p>
    <w:p w14:paraId="2D6AAA3A" w14:textId="77777777" w:rsidR="00D671AF" w:rsidRPr="004C73BE" w:rsidRDefault="00D671AF" w:rsidP="00D671AF">
      <w:pPr>
        <w:pStyle w:val="Paragraphedeliste"/>
        <w:tabs>
          <w:tab w:val="left" w:pos="284"/>
        </w:tabs>
        <w:jc w:val="both"/>
        <w:rPr>
          <w:rFonts w:cs="Open Sans"/>
          <w:sz w:val="22"/>
          <w:szCs w:val="22"/>
          <w:lang w:val="en-GB"/>
        </w:rPr>
      </w:pPr>
    </w:p>
    <w:p w14:paraId="3106D8A3" w14:textId="77777777" w:rsidR="00D671AF" w:rsidRPr="004C73BE" w:rsidRDefault="00D671AF" w:rsidP="00D671AF">
      <w:pPr>
        <w:pStyle w:val="Paragraphedeliste"/>
        <w:tabs>
          <w:tab w:val="left" w:pos="284"/>
        </w:tabs>
        <w:ind w:left="0"/>
        <w:jc w:val="both"/>
        <w:rPr>
          <w:rFonts w:cs="Open Sans"/>
          <w:sz w:val="22"/>
          <w:szCs w:val="22"/>
          <w:lang w:val="en-GB"/>
        </w:rPr>
      </w:pPr>
      <w:r w:rsidRPr="004C73BE">
        <w:rPr>
          <w:rFonts w:cs="Open Sans"/>
          <w:sz w:val="22"/>
          <w:szCs w:val="22"/>
          <w:lang w:val="en-GB"/>
        </w:rPr>
        <w:t>A list of systems used by the organisation and dependent on third parties that are excluded from the policy must be drawn up.</w:t>
      </w:r>
    </w:p>
    <w:p w14:paraId="79AB712D" w14:textId="77777777" w:rsidR="00D671AF" w:rsidRPr="004C73BE" w:rsidRDefault="00D671AF" w:rsidP="00D671AF">
      <w:pPr>
        <w:pStyle w:val="Paragraphedeliste"/>
        <w:tabs>
          <w:tab w:val="left" w:pos="284"/>
        </w:tabs>
        <w:ind w:left="0"/>
        <w:jc w:val="both"/>
        <w:rPr>
          <w:rFonts w:cs="Open Sans"/>
          <w:sz w:val="22"/>
          <w:szCs w:val="22"/>
          <w:lang w:val="en-GB"/>
        </w:rPr>
      </w:pPr>
    </w:p>
    <w:p w14:paraId="66BDA8EE" w14:textId="1522025C" w:rsidR="00F60D4B" w:rsidRPr="004C73BE" w:rsidRDefault="00435848" w:rsidP="00223B90">
      <w:pPr>
        <w:pStyle w:val="Paragraphedeliste"/>
        <w:ind w:left="0"/>
        <w:rPr>
          <w:bCs/>
          <w:sz w:val="22"/>
          <w:szCs w:val="22"/>
          <w:lang w:val="en-GB"/>
        </w:rPr>
      </w:pPr>
      <w:r w:rsidRPr="004C73BE">
        <w:rPr>
          <w:bCs/>
          <w:sz w:val="22"/>
          <w:szCs w:val="22"/>
          <w:lang w:val="en-GB"/>
        </w:rPr>
        <w:t>The participant's research on information systems not explicitly included in the framework of this policy could lead to legal proceedings against him/her.</w:t>
      </w:r>
    </w:p>
    <w:p w14:paraId="54C14BE0" w14:textId="77777777" w:rsidR="00435848" w:rsidRPr="004C73BE" w:rsidRDefault="00435848" w:rsidP="00223B90">
      <w:pPr>
        <w:pStyle w:val="Paragraphedeliste"/>
        <w:ind w:left="0"/>
        <w:rPr>
          <w:bCs/>
          <w:sz w:val="22"/>
          <w:szCs w:val="22"/>
          <w:lang w:val="en-GB"/>
        </w:rPr>
      </w:pPr>
    </w:p>
    <w:p w14:paraId="16EB9982" w14:textId="6CD42082" w:rsidR="00223B90" w:rsidRPr="004C73BE" w:rsidRDefault="00700250" w:rsidP="00877057">
      <w:pPr>
        <w:pStyle w:val="Paragraphedeliste"/>
        <w:numPr>
          <w:ilvl w:val="0"/>
          <w:numId w:val="2"/>
        </w:numPr>
        <w:tabs>
          <w:tab w:val="left" w:pos="284"/>
        </w:tabs>
        <w:ind w:hanging="720"/>
        <w:rPr>
          <w:rStyle w:val="CCBTitre"/>
          <w:rFonts w:asciiTheme="minorHAnsi" w:hAnsiTheme="minorHAnsi"/>
          <w:color w:val="auto"/>
          <w:sz w:val="22"/>
          <w:szCs w:val="22"/>
          <w:u w:val="single"/>
          <w:lang w:val="en-GB"/>
        </w:rPr>
      </w:pPr>
      <w:r w:rsidRPr="004C73BE">
        <w:rPr>
          <w:rStyle w:val="CCBTitre"/>
          <w:rFonts w:asciiTheme="minorHAnsi" w:hAnsiTheme="minorHAnsi"/>
          <w:color w:val="auto"/>
          <w:sz w:val="22"/>
          <w:szCs w:val="22"/>
          <w:u w:val="single"/>
          <w:lang w:val="en-GB"/>
        </w:rPr>
        <w:t>mutual obligations of the parties</w:t>
      </w:r>
    </w:p>
    <w:p w14:paraId="1ED66E21" w14:textId="194952EE" w:rsidR="00194495" w:rsidRPr="004C73BE" w:rsidRDefault="00194495" w:rsidP="00223B90">
      <w:pPr>
        <w:pStyle w:val="Paragraphedeliste"/>
        <w:ind w:left="0"/>
        <w:rPr>
          <w:sz w:val="22"/>
          <w:szCs w:val="22"/>
          <w:lang w:val="en-GB"/>
        </w:rPr>
      </w:pPr>
    </w:p>
    <w:p w14:paraId="0E9D211D" w14:textId="434FB28C" w:rsidR="008E49B6" w:rsidRPr="004C73BE" w:rsidRDefault="00700250" w:rsidP="00700250">
      <w:pPr>
        <w:pStyle w:val="Paragraphedeliste"/>
        <w:numPr>
          <w:ilvl w:val="0"/>
          <w:numId w:val="4"/>
        </w:numPr>
        <w:ind w:left="284" w:hanging="284"/>
        <w:rPr>
          <w:rFonts w:cs="Open Sans"/>
          <w:b/>
          <w:sz w:val="22"/>
          <w:szCs w:val="22"/>
          <w:lang w:val="en-GB"/>
        </w:rPr>
      </w:pPr>
      <w:r w:rsidRPr="004C73BE">
        <w:rPr>
          <w:rFonts w:cs="Open Sans"/>
          <w:b/>
          <w:sz w:val="22"/>
          <w:szCs w:val="22"/>
          <w:lang w:val="en-GB"/>
        </w:rPr>
        <w:t>proportionality</w:t>
      </w:r>
    </w:p>
    <w:p w14:paraId="3D0BFF6C" w14:textId="77777777" w:rsidR="008E49B6" w:rsidRPr="004C73BE" w:rsidRDefault="008E49B6" w:rsidP="008E49B6">
      <w:pPr>
        <w:pStyle w:val="Paragraphedeliste"/>
        <w:tabs>
          <w:tab w:val="left" w:pos="284"/>
        </w:tabs>
        <w:ind w:left="0"/>
        <w:jc w:val="both"/>
        <w:rPr>
          <w:rFonts w:cs="Open Sans"/>
          <w:sz w:val="22"/>
          <w:szCs w:val="22"/>
          <w:lang w:val="en-GB"/>
        </w:rPr>
      </w:pPr>
    </w:p>
    <w:p w14:paraId="7C22A943" w14:textId="6FE28FE6" w:rsidR="00435848" w:rsidRDefault="00435848" w:rsidP="00692A9E">
      <w:pPr>
        <w:pStyle w:val="Paragraphedeliste"/>
        <w:tabs>
          <w:tab w:val="left" w:pos="284"/>
        </w:tabs>
        <w:ind w:left="0"/>
        <w:jc w:val="both"/>
        <w:rPr>
          <w:rFonts w:cs="Open Sans"/>
          <w:sz w:val="22"/>
          <w:szCs w:val="22"/>
          <w:lang w:val="en-GB"/>
        </w:rPr>
      </w:pPr>
      <w:r w:rsidRPr="004C73BE">
        <w:rPr>
          <w:rFonts w:cs="Open Sans"/>
          <w:sz w:val="22"/>
          <w:szCs w:val="22"/>
          <w:lang w:val="en-GB"/>
        </w:rPr>
        <w:t xml:space="preserve">The participant </w:t>
      </w:r>
      <w:r w:rsidR="00427010" w:rsidRPr="00970C35">
        <w:rPr>
          <w:rFonts w:cs="Open Sans"/>
          <w:sz w:val="22"/>
          <w:szCs w:val="22"/>
          <w:lang w:val="en-GB"/>
        </w:rPr>
        <w:t>undertake</w:t>
      </w:r>
      <w:r w:rsidR="00970C35">
        <w:rPr>
          <w:rFonts w:cs="Open Sans"/>
          <w:sz w:val="22"/>
          <w:szCs w:val="22"/>
          <w:lang w:val="en-GB"/>
        </w:rPr>
        <w:t>s</w:t>
      </w:r>
      <w:r w:rsidR="00427010" w:rsidRPr="00970C35">
        <w:rPr>
          <w:rFonts w:cs="Open Sans"/>
          <w:sz w:val="22"/>
          <w:szCs w:val="22"/>
          <w:lang w:val="en-GB"/>
        </w:rPr>
        <w:t xml:space="preserve"> to comply strictly with the principle of proportionality in all their activities</w:t>
      </w:r>
      <w:r w:rsidRPr="004C73BE">
        <w:rPr>
          <w:rFonts w:cs="Open Sans"/>
          <w:sz w:val="22"/>
          <w:szCs w:val="22"/>
          <w:lang w:val="en-GB"/>
        </w:rPr>
        <w:t xml:space="preserve">, i.e. not to disrupt the availability of the services provided by the system and not to make use of the vulnerability beyond what is strictly necessary to demonstrate the security flaw. </w:t>
      </w:r>
      <w:r w:rsidR="00970C35" w:rsidRPr="00970C35">
        <w:rPr>
          <w:rFonts w:cs="Open Sans"/>
          <w:sz w:val="22"/>
          <w:szCs w:val="22"/>
          <w:lang w:val="en-GB"/>
        </w:rPr>
        <w:t>Their approach must remain proportionate: if the safety problem has been demonstrated on a small scale, no further action should be taken.</w:t>
      </w:r>
    </w:p>
    <w:p w14:paraId="61B76BA8" w14:textId="77777777" w:rsidR="00970C35" w:rsidRPr="004C73BE" w:rsidRDefault="00970C35" w:rsidP="00692A9E">
      <w:pPr>
        <w:pStyle w:val="Paragraphedeliste"/>
        <w:tabs>
          <w:tab w:val="left" w:pos="284"/>
        </w:tabs>
        <w:ind w:left="0"/>
        <w:jc w:val="both"/>
        <w:rPr>
          <w:rFonts w:cs="Open Sans"/>
          <w:sz w:val="22"/>
          <w:szCs w:val="22"/>
          <w:lang w:val="en-GB"/>
        </w:rPr>
      </w:pPr>
    </w:p>
    <w:p w14:paraId="58C46833" w14:textId="77777777" w:rsidR="00435848" w:rsidRPr="004C73BE" w:rsidRDefault="00435848" w:rsidP="00692A9E">
      <w:pPr>
        <w:pStyle w:val="Paragraphedeliste"/>
        <w:tabs>
          <w:tab w:val="left" w:pos="284"/>
        </w:tabs>
        <w:ind w:left="0"/>
        <w:jc w:val="both"/>
        <w:rPr>
          <w:rFonts w:cs="Open Sans"/>
          <w:sz w:val="22"/>
          <w:szCs w:val="22"/>
          <w:lang w:val="en-GB"/>
        </w:rPr>
      </w:pPr>
      <w:r w:rsidRPr="004C73BE">
        <w:rPr>
          <w:rFonts w:cs="Open Sans"/>
          <w:sz w:val="22"/>
          <w:szCs w:val="22"/>
          <w:lang w:val="en-GB"/>
        </w:rPr>
        <w:t>The objective of our policy is not to allow intentional knowledge of the content of computer data, communication data or personal data, and such knowledge could only occur incidentally in the context of the search for vulnerabilities.</w:t>
      </w:r>
    </w:p>
    <w:p w14:paraId="01DE45EC" w14:textId="77777777" w:rsidR="00435848" w:rsidRPr="004C73BE" w:rsidRDefault="00435848" w:rsidP="00435848">
      <w:pPr>
        <w:pStyle w:val="Paragraphedeliste"/>
        <w:tabs>
          <w:tab w:val="left" w:pos="284"/>
        </w:tabs>
        <w:jc w:val="both"/>
        <w:rPr>
          <w:rFonts w:cs="Open Sans"/>
          <w:sz w:val="22"/>
          <w:szCs w:val="22"/>
          <w:lang w:val="en-GB"/>
        </w:rPr>
      </w:pPr>
    </w:p>
    <w:p w14:paraId="7D1585E6" w14:textId="17875E67" w:rsidR="00371A00" w:rsidRPr="004C73BE" w:rsidRDefault="00615959" w:rsidP="00371A00">
      <w:pPr>
        <w:pStyle w:val="Paragraphedeliste"/>
        <w:numPr>
          <w:ilvl w:val="0"/>
          <w:numId w:val="4"/>
        </w:numPr>
        <w:ind w:left="284" w:hanging="284"/>
        <w:rPr>
          <w:rFonts w:cs="Open Sans"/>
          <w:b/>
          <w:bCs/>
          <w:sz w:val="22"/>
          <w:szCs w:val="22"/>
          <w:lang w:val="en-GB"/>
        </w:rPr>
      </w:pPr>
      <w:r w:rsidRPr="00615959">
        <w:rPr>
          <w:rFonts w:cs="Open Sans"/>
          <w:b/>
          <w:bCs/>
          <w:sz w:val="22"/>
          <w:szCs w:val="22"/>
          <w:lang w:val="en-GB"/>
        </w:rPr>
        <w:t>Actions that are not allowed</w:t>
      </w:r>
    </w:p>
    <w:p w14:paraId="5B9B870D" w14:textId="77777777" w:rsidR="00371A00" w:rsidRPr="004C73BE" w:rsidRDefault="00371A00" w:rsidP="008E49B6">
      <w:pPr>
        <w:pStyle w:val="Paragraphedeliste"/>
        <w:tabs>
          <w:tab w:val="left" w:pos="284"/>
        </w:tabs>
        <w:ind w:left="0"/>
        <w:jc w:val="both"/>
        <w:rPr>
          <w:rFonts w:cs="Open Sans"/>
          <w:sz w:val="22"/>
          <w:szCs w:val="22"/>
          <w:lang w:val="en-GB"/>
        </w:rPr>
      </w:pPr>
    </w:p>
    <w:p w14:paraId="0270E358" w14:textId="77777777" w:rsidR="00427010" w:rsidRPr="00001C32" w:rsidRDefault="00427010" w:rsidP="00427010">
      <w:pPr>
        <w:spacing w:before="120" w:after="120" w:line="276" w:lineRule="auto"/>
        <w:jc w:val="both"/>
        <w:rPr>
          <w:rFonts w:ascii="Calibri" w:hAnsi="Calibri" w:cs="Calibri"/>
          <w:sz w:val="22"/>
          <w:szCs w:val="22"/>
          <w:lang w:val="en-GB"/>
        </w:rPr>
      </w:pPr>
      <w:bookmarkStart w:id="2" w:name="_Hlk74560372"/>
      <w:r w:rsidRPr="00001C32">
        <w:rPr>
          <w:rFonts w:ascii="Calibri" w:hAnsi="Calibri" w:cs="Calibri"/>
          <w:sz w:val="22"/>
          <w:szCs w:val="22"/>
          <w:lang w:val="en-GB"/>
        </w:rPr>
        <w:t>Participants are not permitted to take the following actions</w:t>
      </w:r>
      <w:bookmarkEnd w:id="2"/>
      <w:r w:rsidRPr="00001C32">
        <w:rPr>
          <w:rFonts w:ascii="Calibri" w:hAnsi="Calibri" w:cs="Calibri"/>
          <w:sz w:val="22"/>
          <w:szCs w:val="22"/>
          <w:lang w:val="en-GB"/>
        </w:rPr>
        <w:t>:</w:t>
      </w:r>
    </w:p>
    <w:p w14:paraId="3FCE574C"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copying or altering data from the IT system or deleting data from that system;</w:t>
      </w:r>
    </w:p>
    <w:p w14:paraId="69F7DE85"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changing the IT system parameters;</w:t>
      </w:r>
    </w:p>
    <w:p w14:paraId="652071FA"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installing malware: viruses, worms, Trojan horses, etc.;</w:t>
      </w:r>
    </w:p>
    <w:p w14:paraId="28C15F9C"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Distributed Denial of Service (DDOS) attacks;</w:t>
      </w:r>
    </w:p>
    <w:p w14:paraId="1D7DAAB5"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social engineering attacks;</w:t>
      </w:r>
    </w:p>
    <w:p w14:paraId="790A9CB8"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phishing attacks;</w:t>
      </w:r>
    </w:p>
    <w:p w14:paraId="272B3D2D"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spamming;</w:t>
      </w:r>
    </w:p>
    <w:p w14:paraId="40D6A46A"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stealing passwords or brute force attacks;</w:t>
      </w:r>
    </w:p>
    <w:p w14:paraId="056E51C6"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installing a device to intercept, store or learn of (electronic) communications that are not accessible to the public;</w:t>
      </w:r>
    </w:p>
    <w:p w14:paraId="7443D58B" w14:textId="77777777" w:rsidR="00427010" w:rsidRPr="00001C32" w:rsidRDefault="00427010" w:rsidP="00427010">
      <w:pPr>
        <w:pStyle w:val="Paragraphedeliste"/>
        <w:numPr>
          <w:ilvl w:val="0"/>
          <w:numId w:val="12"/>
        </w:numPr>
        <w:spacing w:before="120" w:after="120" w:line="276" w:lineRule="auto"/>
        <w:jc w:val="both"/>
        <w:rPr>
          <w:rFonts w:ascii="Calibri" w:hAnsi="Calibri" w:cs="Calibri"/>
          <w:sz w:val="22"/>
          <w:szCs w:val="22"/>
          <w:lang w:val="en-GB"/>
        </w:rPr>
      </w:pPr>
      <w:r w:rsidRPr="00001C32">
        <w:rPr>
          <w:rFonts w:ascii="Calibri" w:hAnsi="Calibri" w:cs="Calibri"/>
          <w:sz w:val="22"/>
          <w:szCs w:val="22"/>
          <w:lang w:val="en-GB"/>
        </w:rPr>
        <w:t>the intentional interception, storage or receipt of communications not accessible to the public or of electronic communications;</w:t>
      </w:r>
    </w:p>
    <w:p w14:paraId="696433AC" w14:textId="77777777" w:rsidR="00427010" w:rsidRPr="00001C32" w:rsidRDefault="00427010" w:rsidP="00427010">
      <w:pPr>
        <w:pStyle w:val="Paragraphedeliste"/>
        <w:numPr>
          <w:ilvl w:val="0"/>
          <w:numId w:val="12"/>
        </w:numPr>
        <w:spacing w:before="120" w:after="120" w:line="276" w:lineRule="auto"/>
        <w:ind w:left="714" w:hanging="357"/>
        <w:contextualSpacing w:val="0"/>
        <w:jc w:val="both"/>
        <w:rPr>
          <w:rFonts w:ascii="Calibri" w:hAnsi="Calibri" w:cs="Calibri"/>
          <w:sz w:val="22"/>
          <w:szCs w:val="22"/>
          <w:lang w:val="en-GB"/>
        </w:rPr>
      </w:pPr>
      <w:r w:rsidRPr="00001C32">
        <w:rPr>
          <w:rFonts w:ascii="Calibri" w:hAnsi="Calibri" w:cs="Calibri"/>
          <w:sz w:val="22"/>
          <w:szCs w:val="22"/>
          <w:lang w:val="en-GB"/>
        </w:rPr>
        <w:t>the deliberate use, maintenance, communication or distribution of the content of non-public communications or of data from an IT system where the participant should reasonably have known it had been obtained unlawfully.</w:t>
      </w:r>
    </w:p>
    <w:p w14:paraId="2C69AEA5" w14:textId="311EB775" w:rsidR="004C73BE" w:rsidRPr="004C73BE" w:rsidRDefault="004C73BE" w:rsidP="008E49B6">
      <w:pPr>
        <w:pStyle w:val="Paragraphedeliste"/>
        <w:tabs>
          <w:tab w:val="left" w:pos="284"/>
        </w:tabs>
        <w:ind w:left="0"/>
        <w:jc w:val="both"/>
        <w:rPr>
          <w:rFonts w:cs="Open Sans"/>
          <w:sz w:val="22"/>
          <w:szCs w:val="22"/>
          <w:lang w:val="en-GB"/>
        </w:rPr>
      </w:pPr>
    </w:p>
    <w:p w14:paraId="4461C8E1" w14:textId="03FA17A4" w:rsidR="002A0CBE" w:rsidRPr="004C73BE" w:rsidRDefault="002A0CBE" w:rsidP="008E49B6">
      <w:pPr>
        <w:pStyle w:val="Paragraphedeliste"/>
        <w:tabs>
          <w:tab w:val="left" w:pos="284"/>
        </w:tabs>
        <w:ind w:left="0"/>
        <w:jc w:val="both"/>
        <w:rPr>
          <w:rFonts w:cs="Open Sans"/>
          <w:sz w:val="22"/>
          <w:szCs w:val="22"/>
          <w:lang w:val="en-GB"/>
        </w:rPr>
      </w:pPr>
      <w:r w:rsidRPr="004C73BE">
        <w:rPr>
          <w:rFonts w:cs="Open Sans"/>
          <w:sz w:val="22"/>
          <w:szCs w:val="22"/>
          <w:lang w:val="en-GB"/>
        </w:rPr>
        <w:t>-………………………………………………………………………………………………………………………………………………………….</w:t>
      </w:r>
    </w:p>
    <w:p w14:paraId="19C2C37D" w14:textId="77777777" w:rsidR="00345A68" w:rsidRPr="004C73BE" w:rsidRDefault="00345A68" w:rsidP="00345A68">
      <w:pPr>
        <w:pStyle w:val="Paragraphedeliste"/>
        <w:tabs>
          <w:tab w:val="left" w:pos="284"/>
        </w:tabs>
        <w:ind w:left="0"/>
        <w:jc w:val="both"/>
        <w:rPr>
          <w:rFonts w:cs="Open Sans"/>
          <w:sz w:val="22"/>
          <w:szCs w:val="22"/>
          <w:lang w:val="en-GB"/>
        </w:rPr>
      </w:pPr>
      <w:r w:rsidRPr="004C73BE">
        <w:rPr>
          <w:rFonts w:cs="Open Sans"/>
          <w:sz w:val="22"/>
          <w:szCs w:val="22"/>
          <w:lang w:val="en-GB"/>
        </w:rPr>
        <w:lastRenderedPageBreak/>
        <w:t>-………………………………………………………………………………………………………………………………………………………….</w:t>
      </w:r>
    </w:p>
    <w:p w14:paraId="2279D3A6" w14:textId="77777777" w:rsidR="00345A68" w:rsidRPr="004C73BE" w:rsidRDefault="00345A68" w:rsidP="00345A68">
      <w:pPr>
        <w:pStyle w:val="Paragraphedeliste"/>
        <w:tabs>
          <w:tab w:val="left" w:pos="284"/>
        </w:tabs>
        <w:ind w:left="0"/>
        <w:jc w:val="both"/>
        <w:rPr>
          <w:rFonts w:cs="Open Sans"/>
          <w:sz w:val="22"/>
          <w:szCs w:val="22"/>
          <w:lang w:val="en-GB"/>
        </w:rPr>
      </w:pPr>
      <w:r w:rsidRPr="004C73BE">
        <w:rPr>
          <w:rFonts w:cs="Open Sans"/>
          <w:sz w:val="22"/>
          <w:szCs w:val="22"/>
          <w:lang w:val="en-GB"/>
        </w:rPr>
        <w:t>-………………………………………………………………………………………………………………………………………………………….</w:t>
      </w:r>
    </w:p>
    <w:p w14:paraId="54C74D83" w14:textId="77777777" w:rsidR="00345A68" w:rsidRPr="004C73BE" w:rsidRDefault="00345A68" w:rsidP="00345A68">
      <w:pPr>
        <w:pStyle w:val="Paragraphedeliste"/>
        <w:tabs>
          <w:tab w:val="left" w:pos="284"/>
        </w:tabs>
        <w:ind w:left="0"/>
        <w:jc w:val="both"/>
        <w:rPr>
          <w:rFonts w:cs="Open Sans"/>
          <w:sz w:val="22"/>
          <w:szCs w:val="22"/>
          <w:lang w:val="en-GB"/>
        </w:rPr>
      </w:pPr>
      <w:r w:rsidRPr="004C73BE">
        <w:rPr>
          <w:rFonts w:cs="Open Sans"/>
          <w:sz w:val="22"/>
          <w:szCs w:val="22"/>
          <w:lang w:val="en-GB"/>
        </w:rPr>
        <w:t>-………………………………………………………………………………………………………………………………………………………….</w:t>
      </w:r>
    </w:p>
    <w:p w14:paraId="63D736F4" w14:textId="56DFD759" w:rsidR="004D191B" w:rsidRPr="004C73BE" w:rsidRDefault="004D191B" w:rsidP="008E49B6">
      <w:pPr>
        <w:pStyle w:val="Paragraphedeliste"/>
        <w:tabs>
          <w:tab w:val="left" w:pos="284"/>
        </w:tabs>
        <w:ind w:left="0"/>
        <w:jc w:val="both"/>
        <w:rPr>
          <w:rFonts w:cs="Open Sans"/>
          <w:sz w:val="22"/>
          <w:szCs w:val="22"/>
          <w:lang w:val="en-GB"/>
        </w:rPr>
      </w:pPr>
    </w:p>
    <w:p w14:paraId="7ED2F714" w14:textId="0B1FA117" w:rsidR="004D191B" w:rsidRPr="004C73BE" w:rsidRDefault="00692A9E" w:rsidP="008E49B6">
      <w:pPr>
        <w:pStyle w:val="Paragraphedeliste"/>
        <w:tabs>
          <w:tab w:val="left" w:pos="284"/>
        </w:tabs>
        <w:ind w:left="0"/>
        <w:jc w:val="both"/>
        <w:rPr>
          <w:sz w:val="22"/>
          <w:szCs w:val="22"/>
          <w:lang w:val="en-GB"/>
        </w:rPr>
      </w:pPr>
      <w:r w:rsidRPr="004C73BE">
        <w:rPr>
          <w:sz w:val="22"/>
          <w:szCs w:val="22"/>
          <w:lang w:val="en-GB"/>
        </w:rPr>
        <w:t>If the participant wishes to use the assistance of a third party to carry out his or her research, the participant must ensure that the third party is aware of this policy and agrees, by offering assistance, to abide by its terms.</w:t>
      </w:r>
    </w:p>
    <w:p w14:paraId="5773AF45" w14:textId="77777777" w:rsidR="00692A9E" w:rsidRPr="004C73BE" w:rsidRDefault="00692A9E" w:rsidP="008E49B6">
      <w:pPr>
        <w:pStyle w:val="Paragraphedeliste"/>
        <w:tabs>
          <w:tab w:val="left" w:pos="284"/>
        </w:tabs>
        <w:ind w:left="0"/>
        <w:jc w:val="both"/>
        <w:rPr>
          <w:rFonts w:cs="Open Sans"/>
          <w:sz w:val="22"/>
          <w:szCs w:val="22"/>
          <w:lang w:val="en-GB"/>
        </w:rPr>
      </w:pPr>
    </w:p>
    <w:p w14:paraId="075E6180" w14:textId="26EE1BB4" w:rsidR="008E49B6" w:rsidRPr="004C73BE" w:rsidRDefault="00B77B6D" w:rsidP="008E49B6">
      <w:pPr>
        <w:pStyle w:val="Paragraphedeliste"/>
        <w:numPr>
          <w:ilvl w:val="0"/>
          <w:numId w:val="4"/>
        </w:numPr>
        <w:ind w:left="284" w:hanging="284"/>
        <w:rPr>
          <w:rFonts w:cs="Open Sans"/>
          <w:b/>
          <w:bCs/>
          <w:sz w:val="22"/>
          <w:szCs w:val="22"/>
          <w:lang w:val="en-GB"/>
        </w:rPr>
      </w:pPr>
      <w:r w:rsidRPr="004C73BE">
        <w:rPr>
          <w:rFonts w:cs="Open Sans"/>
          <w:b/>
          <w:bCs/>
          <w:sz w:val="22"/>
          <w:szCs w:val="22"/>
          <w:lang w:val="en-GB"/>
        </w:rPr>
        <w:t>C</w:t>
      </w:r>
      <w:r w:rsidR="008E49B6" w:rsidRPr="004C73BE">
        <w:rPr>
          <w:rFonts w:cs="Open Sans"/>
          <w:b/>
          <w:bCs/>
          <w:sz w:val="22"/>
          <w:szCs w:val="22"/>
          <w:lang w:val="en-GB"/>
        </w:rPr>
        <w:t>onfi</w:t>
      </w:r>
      <w:r w:rsidRPr="004C73BE">
        <w:rPr>
          <w:rFonts w:cs="Open Sans"/>
          <w:b/>
          <w:bCs/>
          <w:sz w:val="22"/>
          <w:szCs w:val="22"/>
          <w:lang w:val="en-GB"/>
        </w:rPr>
        <w:t>dentiality</w:t>
      </w:r>
    </w:p>
    <w:p w14:paraId="4ACF1130" w14:textId="77777777" w:rsidR="008E49B6" w:rsidRPr="004C73BE" w:rsidRDefault="008E49B6" w:rsidP="008E49B6">
      <w:pPr>
        <w:pStyle w:val="Paragraphedeliste"/>
        <w:tabs>
          <w:tab w:val="left" w:pos="284"/>
        </w:tabs>
        <w:ind w:left="0"/>
        <w:jc w:val="both"/>
        <w:rPr>
          <w:rFonts w:cs="Open Sans"/>
          <w:sz w:val="22"/>
          <w:szCs w:val="22"/>
          <w:lang w:val="en-GB"/>
        </w:rPr>
      </w:pPr>
    </w:p>
    <w:p w14:paraId="4CFEDB34" w14:textId="77777777" w:rsidR="00121716" w:rsidRPr="004C73BE" w:rsidRDefault="00121716" w:rsidP="00692A9E">
      <w:pPr>
        <w:pStyle w:val="Paragraphedeliste"/>
        <w:tabs>
          <w:tab w:val="left" w:pos="284"/>
        </w:tabs>
        <w:ind w:left="0"/>
        <w:jc w:val="both"/>
        <w:rPr>
          <w:rFonts w:cs="Open Sans"/>
          <w:sz w:val="22"/>
          <w:szCs w:val="22"/>
          <w:lang w:val="en-GB"/>
        </w:rPr>
      </w:pPr>
      <w:r w:rsidRPr="004C73BE">
        <w:rPr>
          <w:rFonts w:cs="Open Sans"/>
          <w:sz w:val="22"/>
          <w:szCs w:val="22"/>
          <w:lang w:val="en-GB"/>
        </w:rPr>
        <w:t>The participant must strictly refrain from sharing or disclosing any information collected under our policy with third parties without our prior and explicit consent.</w:t>
      </w:r>
    </w:p>
    <w:p w14:paraId="682C3800" w14:textId="77777777" w:rsidR="00121716" w:rsidRPr="004C73BE" w:rsidRDefault="00121716" w:rsidP="00692A9E">
      <w:pPr>
        <w:pStyle w:val="Paragraphedeliste"/>
        <w:tabs>
          <w:tab w:val="left" w:pos="284"/>
        </w:tabs>
        <w:ind w:left="0"/>
        <w:jc w:val="both"/>
        <w:rPr>
          <w:rFonts w:cs="Open Sans"/>
          <w:sz w:val="22"/>
          <w:szCs w:val="22"/>
          <w:lang w:val="en-GB"/>
        </w:rPr>
      </w:pPr>
    </w:p>
    <w:p w14:paraId="036D373D" w14:textId="77777777" w:rsidR="00121716" w:rsidRPr="004C73BE" w:rsidRDefault="00121716" w:rsidP="00692A9E">
      <w:pPr>
        <w:pStyle w:val="Paragraphedeliste"/>
        <w:tabs>
          <w:tab w:val="left" w:pos="284"/>
        </w:tabs>
        <w:ind w:left="0"/>
        <w:jc w:val="both"/>
        <w:rPr>
          <w:rFonts w:cs="Open Sans"/>
          <w:sz w:val="22"/>
          <w:szCs w:val="22"/>
          <w:lang w:val="en-GB"/>
        </w:rPr>
      </w:pPr>
      <w:r w:rsidRPr="004C73BE">
        <w:rPr>
          <w:rFonts w:cs="Open Sans"/>
          <w:sz w:val="22"/>
          <w:szCs w:val="22"/>
          <w:lang w:val="en-GB"/>
        </w:rPr>
        <w:t>Similarly, it is not permitted to reveal or disclose computer data, communication data or personal data to third parties.</w:t>
      </w:r>
    </w:p>
    <w:p w14:paraId="0FECCD78" w14:textId="77777777" w:rsidR="00121716" w:rsidRPr="004C73BE" w:rsidRDefault="00121716" w:rsidP="00692A9E">
      <w:pPr>
        <w:pStyle w:val="Paragraphedeliste"/>
        <w:tabs>
          <w:tab w:val="left" w:pos="284"/>
        </w:tabs>
        <w:ind w:left="0"/>
        <w:jc w:val="both"/>
        <w:rPr>
          <w:rFonts w:cs="Open Sans"/>
          <w:sz w:val="22"/>
          <w:szCs w:val="22"/>
          <w:lang w:val="en-GB"/>
        </w:rPr>
      </w:pPr>
    </w:p>
    <w:p w14:paraId="1C32F21D" w14:textId="1A6383B8" w:rsidR="008E49B6" w:rsidRPr="004C73BE" w:rsidRDefault="00121716" w:rsidP="00692A9E">
      <w:pPr>
        <w:pStyle w:val="Paragraphedeliste"/>
        <w:tabs>
          <w:tab w:val="left" w:pos="284"/>
        </w:tabs>
        <w:ind w:left="0"/>
        <w:jc w:val="both"/>
        <w:rPr>
          <w:rFonts w:cs="Open Sans"/>
          <w:sz w:val="22"/>
          <w:szCs w:val="22"/>
          <w:lang w:val="en-GB"/>
        </w:rPr>
      </w:pPr>
      <w:r w:rsidRPr="004C73BE">
        <w:rPr>
          <w:rFonts w:cs="Open Sans"/>
          <w:sz w:val="22"/>
          <w:szCs w:val="22"/>
          <w:lang w:val="en-GB"/>
        </w:rPr>
        <w:t xml:space="preserve">In the event that the vulnerability may also affect other organisations in Belgium, the participant or the organisation responsible may nevertheless inform the </w:t>
      </w:r>
      <w:r w:rsidR="00692A9E" w:rsidRPr="004C73BE">
        <w:rPr>
          <w:rFonts w:cs="Open Sans"/>
          <w:sz w:val="22"/>
          <w:szCs w:val="22"/>
          <w:lang w:val="en-GB"/>
        </w:rPr>
        <w:t>CCB</w:t>
      </w:r>
      <w:r w:rsidRPr="004C73BE">
        <w:rPr>
          <w:rFonts w:cs="Open Sans"/>
          <w:sz w:val="22"/>
          <w:szCs w:val="22"/>
          <w:lang w:val="en-GB"/>
        </w:rPr>
        <w:t xml:space="preserve"> (</w:t>
      </w:r>
      <w:hyperlink r:id="rId11" w:history="1">
        <w:r w:rsidR="00692A9E" w:rsidRPr="004C73BE">
          <w:rPr>
            <w:rStyle w:val="Lienhypertexte"/>
            <w:rFonts w:cs="Open Sans"/>
            <w:sz w:val="22"/>
            <w:szCs w:val="22"/>
            <w:lang w:val="en-GB"/>
          </w:rPr>
          <w:t>vulnerabilityreport@cert.be</w:t>
        </w:r>
      </w:hyperlink>
      <w:r w:rsidRPr="004C73BE">
        <w:rPr>
          <w:rFonts w:cs="Open Sans"/>
          <w:sz w:val="22"/>
          <w:szCs w:val="22"/>
          <w:lang w:val="en-GB"/>
        </w:rPr>
        <w:t>).</w:t>
      </w:r>
    </w:p>
    <w:p w14:paraId="35470C17" w14:textId="77777777" w:rsidR="00692A9E" w:rsidRPr="004C73BE" w:rsidRDefault="00692A9E" w:rsidP="00692A9E">
      <w:pPr>
        <w:pStyle w:val="Paragraphedeliste"/>
        <w:tabs>
          <w:tab w:val="left" w:pos="284"/>
        </w:tabs>
        <w:ind w:left="0"/>
        <w:jc w:val="both"/>
        <w:rPr>
          <w:rFonts w:cs="Open Sans"/>
          <w:sz w:val="22"/>
          <w:szCs w:val="22"/>
          <w:lang w:val="en-GB"/>
        </w:rPr>
      </w:pPr>
    </w:p>
    <w:p w14:paraId="697EFDF3" w14:textId="21A094FE" w:rsidR="008E49B6" w:rsidRPr="004C73BE" w:rsidRDefault="00427010" w:rsidP="008E49B6">
      <w:pPr>
        <w:pStyle w:val="Paragraphedeliste"/>
        <w:numPr>
          <w:ilvl w:val="0"/>
          <w:numId w:val="4"/>
        </w:numPr>
        <w:ind w:left="284" w:hanging="284"/>
        <w:rPr>
          <w:rFonts w:cs="Open Sans"/>
          <w:b/>
          <w:bCs/>
          <w:sz w:val="22"/>
          <w:szCs w:val="22"/>
          <w:lang w:val="en-GB"/>
        </w:rPr>
      </w:pPr>
      <w:r>
        <w:rPr>
          <w:rFonts w:cs="Open Sans"/>
          <w:b/>
          <w:bCs/>
          <w:sz w:val="22"/>
          <w:szCs w:val="22"/>
          <w:lang w:val="en-GB"/>
        </w:rPr>
        <w:t>Bonafide execution</w:t>
      </w:r>
    </w:p>
    <w:p w14:paraId="47E1550E" w14:textId="77777777" w:rsidR="008E49B6" w:rsidRPr="004C73BE" w:rsidRDefault="008E49B6" w:rsidP="008E49B6">
      <w:pPr>
        <w:pStyle w:val="Paragraphedeliste"/>
        <w:tabs>
          <w:tab w:val="left" w:pos="284"/>
        </w:tabs>
        <w:ind w:left="0"/>
        <w:jc w:val="both"/>
        <w:rPr>
          <w:rFonts w:cs="Open Sans"/>
          <w:sz w:val="22"/>
          <w:szCs w:val="22"/>
          <w:lang w:val="en-GB"/>
        </w:rPr>
      </w:pPr>
    </w:p>
    <w:p w14:paraId="27F0BA3A" w14:textId="77777777" w:rsidR="00B77B6D" w:rsidRPr="004C73BE" w:rsidRDefault="00B77B6D" w:rsidP="00B77B6D">
      <w:pPr>
        <w:pStyle w:val="Paragraphedeliste"/>
        <w:tabs>
          <w:tab w:val="left" w:pos="284"/>
        </w:tabs>
        <w:ind w:left="0"/>
        <w:jc w:val="both"/>
        <w:rPr>
          <w:rFonts w:cs="Open Sans"/>
          <w:sz w:val="22"/>
          <w:szCs w:val="22"/>
          <w:lang w:val="en-GB"/>
        </w:rPr>
      </w:pPr>
      <w:r w:rsidRPr="004C73BE">
        <w:rPr>
          <w:rFonts w:cs="Open Sans"/>
          <w:sz w:val="22"/>
          <w:szCs w:val="22"/>
          <w:lang w:val="en-GB"/>
        </w:rPr>
        <w:t>Our organisation undertakes to implement this policy in good faith and not to take legal action, either civil or criminal, against a participant who complies with its conditions.</w:t>
      </w:r>
    </w:p>
    <w:p w14:paraId="59250634" w14:textId="77777777" w:rsidR="00B77B6D" w:rsidRPr="004C73BE" w:rsidRDefault="00B77B6D" w:rsidP="00B77B6D">
      <w:pPr>
        <w:pStyle w:val="Paragraphedeliste"/>
        <w:tabs>
          <w:tab w:val="left" w:pos="284"/>
        </w:tabs>
        <w:ind w:left="0"/>
        <w:jc w:val="both"/>
        <w:rPr>
          <w:rFonts w:cs="Open Sans"/>
          <w:sz w:val="22"/>
          <w:szCs w:val="22"/>
          <w:lang w:val="en-GB"/>
        </w:rPr>
      </w:pPr>
    </w:p>
    <w:p w14:paraId="7C6BEF80" w14:textId="77777777" w:rsidR="00B77B6D" w:rsidRPr="004C73BE" w:rsidRDefault="00B77B6D" w:rsidP="00B77B6D">
      <w:pPr>
        <w:pStyle w:val="Paragraphedeliste"/>
        <w:tabs>
          <w:tab w:val="left" w:pos="284"/>
        </w:tabs>
        <w:ind w:left="0"/>
        <w:jc w:val="both"/>
        <w:rPr>
          <w:rFonts w:cs="Open Sans"/>
          <w:sz w:val="22"/>
          <w:szCs w:val="22"/>
          <w:lang w:val="en-GB"/>
        </w:rPr>
      </w:pPr>
      <w:r w:rsidRPr="004C73BE">
        <w:rPr>
          <w:rFonts w:cs="Open Sans"/>
          <w:sz w:val="22"/>
          <w:szCs w:val="22"/>
          <w:lang w:val="en-GB"/>
        </w:rPr>
        <w:t>The participant must be free of fraudulent intent, intent to harm, intent to use or intent to cause damage to the visited system or its data. This also applies to third-party systems located in Belgium or abroad.</w:t>
      </w:r>
    </w:p>
    <w:p w14:paraId="53CFEFF2" w14:textId="77777777" w:rsidR="00B77B6D" w:rsidRPr="004C73BE" w:rsidRDefault="00B77B6D" w:rsidP="00B77B6D">
      <w:pPr>
        <w:pStyle w:val="Paragraphedeliste"/>
        <w:tabs>
          <w:tab w:val="left" w:pos="284"/>
        </w:tabs>
        <w:ind w:left="0"/>
        <w:jc w:val="both"/>
        <w:rPr>
          <w:rFonts w:cs="Open Sans"/>
          <w:sz w:val="22"/>
          <w:szCs w:val="22"/>
          <w:lang w:val="en-GB"/>
        </w:rPr>
      </w:pPr>
    </w:p>
    <w:p w14:paraId="5823C761" w14:textId="3E149BBE" w:rsidR="00345A68" w:rsidRPr="004C73BE" w:rsidRDefault="00B77B6D" w:rsidP="00B77B6D">
      <w:pPr>
        <w:pStyle w:val="Paragraphedeliste"/>
        <w:tabs>
          <w:tab w:val="left" w:pos="284"/>
        </w:tabs>
        <w:ind w:left="0"/>
        <w:jc w:val="both"/>
        <w:rPr>
          <w:rFonts w:cs="Open Sans"/>
          <w:sz w:val="22"/>
          <w:szCs w:val="22"/>
          <w:lang w:val="en-GB"/>
        </w:rPr>
      </w:pPr>
      <w:r w:rsidRPr="004C73BE">
        <w:rPr>
          <w:rFonts w:cs="Open Sans"/>
          <w:sz w:val="22"/>
          <w:szCs w:val="22"/>
          <w:lang w:val="en-GB"/>
        </w:rPr>
        <w:t>If there is any doubt about any of the conditions of our policy, the participant must first ask our contact point and obtain its written consent before acting.</w:t>
      </w:r>
    </w:p>
    <w:p w14:paraId="37A7A0F7" w14:textId="77777777" w:rsidR="00B77B6D" w:rsidRPr="004C73BE" w:rsidRDefault="00B77B6D" w:rsidP="00B77B6D">
      <w:pPr>
        <w:pStyle w:val="Paragraphedeliste"/>
        <w:tabs>
          <w:tab w:val="left" w:pos="284"/>
        </w:tabs>
        <w:ind w:left="0"/>
        <w:jc w:val="both"/>
        <w:rPr>
          <w:rFonts w:cs="Open Sans"/>
          <w:sz w:val="22"/>
          <w:szCs w:val="22"/>
          <w:lang w:val="en-GB"/>
        </w:rPr>
      </w:pPr>
    </w:p>
    <w:p w14:paraId="58E9EF42" w14:textId="46B943B6" w:rsidR="00345A68" w:rsidRPr="004C73BE" w:rsidRDefault="00B77B6D" w:rsidP="00345A68">
      <w:pPr>
        <w:pStyle w:val="Paragraphedeliste"/>
        <w:numPr>
          <w:ilvl w:val="0"/>
          <w:numId w:val="4"/>
        </w:numPr>
        <w:ind w:left="284" w:hanging="284"/>
        <w:rPr>
          <w:rFonts w:cs="Open Sans"/>
          <w:b/>
          <w:bCs/>
          <w:sz w:val="22"/>
          <w:szCs w:val="22"/>
          <w:lang w:val="en-GB"/>
        </w:rPr>
      </w:pPr>
      <w:r w:rsidRPr="004C73BE">
        <w:rPr>
          <w:rFonts w:cs="Open Sans"/>
          <w:b/>
          <w:bCs/>
          <w:sz w:val="22"/>
          <w:szCs w:val="22"/>
          <w:lang w:val="en-GB"/>
        </w:rPr>
        <w:t>Processing of personal data</w:t>
      </w:r>
    </w:p>
    <w:p w14:paraId="71F2BA5A" w14:textId="77777777" w:rsidR="00345A68" w:rsidRPr="004C73BE" w:rsidRDefault="00345A68" w:rsidP="00D76CC0">
      <w:pPr>
        <w:pStyle w:val="Paragraphedeliste"/>
        <w:tabs>
          <w:tab w:val="left" w:pos="284"/>
        </w:tabs>
        <w:ind w:left="0"/>
        <w:jc w:val="both"/>
        <w:rPr>
          <w:rFonts w:cs="Open Sans"/>
          <w:sz w:val="22"/>
          <w:szCs w:val="22"/>
          <w:lang w:val="en-GB"/>
        </w:rPr>
      </w:pPr>
    </w:p>
    <w:p w14:paraId="098BE86C" w14:textId="02ACB5BA" w:rsidR="00B77B6D" w:rsidRPr="004C73BE" w:rsidRDefault="00132FB2" w:rsidP="00B77B6D">
      <w:pPr>
        <w:spacing w:after="120"/>
        <w:jc w:val="both"/>
        <w:rPr>
          <w:rFonts w:ascii="Calibri" w:eastAsia="Calibri" w:hAnsi="Calibri" w:cs="Times New Roman"/>
          <w:sz w:val="22"/>
          <w:lang w:val="en-GB"/>
        </w:rPr>
      </w:pPr>
      <w:r>
        <w:rPr>
          <w:rFonts w:ascii="Calibri" w:eastAsia="Calibri" w:hAnsi="Calibri" w:cs="Times New Roman"/>
          <w:sz w:val="22"/>
          <w:lang w:val="en-GB"/>
        </w:rPr>
        <w:t xml:space="preserve">The purpose of a </w:t>
      </w:r>
      <w:r w:rsidR="00B77B6D" w:rsidRPr="004C73BE">
        <w:rPr>
          <w:rFonts w:ascii="Calibri" w:eastAsia="Calibri" w:hAnsi="Calibri" w:cs="Times New Roman"/>
          <w:sz w:val="22"/>
          <w:lang w:val="en-GB"/>
        </w:rPr>
        <w:t>C</w:t>
      </w:r>
      <w:r>
        <w:rPr>
          <w:rFonts w:ascii="Calibri" w:eastAsia="Calibri" w:hAnsi="Calibri" w:cs="Times New Roman"/>
          <w:sz w:val="22"/>
          <w:lang w:val="en-GB"/>
        </w:rPr>
        <w:t>V</w:t>
      </w:r>
      <w:r w:rsidR="00B77B6D" w:rsidRPr="004C73BE">
        <w:rPr>
          <w:rFonts w:ascii="Calibri" w:eastAsia="Calibri" w:hAnsi="Calibri" w:cs="Times New Roman"/>
          <w:sz w:val="22"/>
          <w:lang w:val="en-GB"/>
        </w:rPr>
        <w:t>DP is not to intentionally process personal data, but it is possible that the participant may have to process personal data, even incidentally, in the course of his or her vulnerability research.</w:t>
      </w:r>
    </w:p>
    <w:p w14:paraId="576032A7" w14:textId="77777777" w:rsidR="00B77B6D" w:rsidRPr="004C73BE" w:rsidRDefault="00B77B6D" w:rsidP="00B77B6D">
      <w:pPr>
        <w:spacing w:after="120"/>
        <w:jc w:val="both"/>
        <w:rPr>
          <w:rFonts w:ascii="Calibri" w:eastAsia="Calibri" w:hAnsi="Calibri" w:cs="Times New Roman"/>
          <w:sz w:val="22"/>
          <w:lang w:val="en-GB"/>
        </w:rPr>
      </w:pPr>
    </w:p>
    <w:p w14:paraId="20840C15" w14:textId="77777777" w:rsidR="00B77B6D" w:rsidRPr="004C73BE" w:rsidRDefault="00B77B6D" w:rsidP="00B77B6D">
      <w:pPr>
        <w:spacing w:after="120"/>
        <w:jc w:val="both"/>
        <w:rPr>
          <w:rFonts w:ascii="Calibri" w:eastAsia="Calibri" w:hAnsi="Calibri" w:cs="Times New Roman"/>
          <w:sz w:val="22"/>
          <w:lang w:val="en-GB"/>
        </w:rPr>
      </w:pPr>
      <w:r w:rsidRPr="004C73BE">
        <w:rPr>
          <w:rFonts w:ascii="Calibri" w:eastAsia="Calibri" w:hAnsi="Calibri" w:cs="Times New Roman"/>
          <w:sz w:val="22"/>
          <w:lang w:val="en-GB"/>
        </w:rPr>
        <w:t xml:space="preserve">The processing of personal data is broad in scope and includes the storage, alteration, retrieval, consultation, use or disclosure of any information that could relate to an identified or identifiable natural person. The "identifiable" character of the person does not depend on the mere will of the data processor to identify the person, but on the possibility of identifying, directly or indirectly, the person by means of these data (for example: an e-mail address, identification number, online identifier, IP address or location data). </w:t>
      </w:r>
    </w:p>
    <w:p w14:paraId="04D04C30" w14:textId="77777777" w:rsidR="00B77B6D" w:rsidRPr="004C73BE" w:rsidRDefault="00B77B6D" w:rsidP="00B77B6D">
      <w:pPr>
        <w:spacing w:after="120"/>
        <w:jc w:val="both"/>
        <w:rPr>
          <w:rFonts w:ascii="Calibri" w:eastAsia="Calibri" w:hAnsi="Calibri" w:cs="Times New Roman"/>
          <w:sz w:val="22"/>
          <w:lang w:val="en-GB"/>
        </w:rPr>
      </w:pPr>
    </w:p>
    <w:p w14:paraId="5BCA00AA" w14:textId="3D02E5C5" w:rsidR="00F86891" w:rsidRPr="004C73BE" w:rsidRDefault="00B77B6D" w:rsidP="00B77B6D">
      <w:pPr>
        <w:spacing w:after="120"/>
        <w:jc w:val="both"/>
        <w:rPr>
          <w:rFonts w:ascii="Calibri" w:eastAsia="Calibri" w:hAnsi="Calibri" w:cs="Times New Roman"/>
          <w:sz w:val="22"/>
          <w:lang w:val="en-GB"/>
        </w:rPr>
      </w:pPr>
      <w:r w:rsidRPr="004C73BE">
        <w:rPr>
          <w:rFonts w:ascii="Calibri" w:eastAsia="Calibri" w:hAnsi="Calibri" w:cs="Times New Roman"/>
          <w:sz w:val="22"/>
          <w:lang w:val="en-GB"/>
        </w:rPr>
        <w:t>Thus, it is possible that the participant processes personal data to a limited extent. In the event of processing such data, the participant undertakes to comply with the legal obligations regarding the protection of personal data and the terms of this policy, in particular:</w:t>
      </w:r>
    </w:p>
    <w:p w14:paraId="33359C52" w14:textId="3366EDC2" w:rsidR="00B77B6D" w:rsidRPr="004C73BE" w:rsidRDefault="00B77B6D" w:rsidP="00B77B6D">
      <w:pPr>
        <w:spacing w:after="120"/>
        <w:jc w:val="both"/>
        <w:rPr>
          <w:rFonts w:ascii="Calibri" w:eastAsia="Calibri" w:hAnsi="Calibri" w:cs="Times New Roman"/>
          <w:sz w:val="22"/>
          <w:lang w:val="en-GB"/>
        </w:rPr>
      </w:pPr>
    </w:p>
    <w:p w14:paraId="5F869AAD"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lastRenderedPageBreak/>
        <w:t>- The participant undertakes to process personal data only in accordance with the instructions of our organisation, as described in this policy, and exclusively for the purpose of investigating vulnerabilities in the systems, equipment or products of our organisation. Any processing of personal data for any other purpose is excluded.</w:t>
      </w:r>
    </w:p>
    <w:p w14:paraId="49E8C892"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xml:space="preserve">- The participant undertakes to limit the processing of personal data to what is necessary for the purpose of vulnerability scanning.  </w:t>
      </w:r>
    </w:p>
    <w:p w14:paraId="02636E32"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The participant shall ensure that the persons authorised to process personal data undertake to respect confidentiality or are subject to an appropriate legal obligation of confidentiality.</w:t>
      </w:r>
    </w:p>
    <w:p w14:paraId="3B872FE2"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The participant shall implement appropriate technical and organisational measures to ensure a level of security appropriate to the risk (e.g. encryption). The participant declares that he/she understands the risks associated with the implementation of this policy and that he/she has the necessary expertise and experience to test our organisation's systems, equipment and products safely and in compliance with applicable laws and regulations.</w:t>
      </w:r>
    </w:p>
    <w:p w14:paraId="4C44C207"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The participant undertakes to assist us, to the extent possible and taking into account the nature of the processing and the information available to the participant, in the implementation of our obligations relating to the exercise of the rights of data subjects, the security of the processing and any impact assessment.</w:t>
      </w:r>
    </w:p>
    <w:p w14:paraId="04D4579F"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The participant undertakes to inform us of any personal data breach as soon as possible after becoming aware of it at [to be completed by the responsible organisation].</w:t>
      </w:r>
    </w:p>
    <w:p w14:paraId="61321067"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xml:space="preserve">- The participant may not keep any personal data processed for longer than necessary. During this period, the participant must ensure that this data is stored with a level of security appropriate to the risks involved (preferably encrypted). At the end of his/her participation in the policy, this data must be deleted immediately. </w:t>
      </w:r>
    </w:p>
    <w:p w14:paraId="58AC2E9C"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xml:space="preserve">- The participant undertakes to keep a register of the categories of processing activities carried out on behalf of our organisation, including a description of the security measures implemented by the participant, in accordance with Article 30, § 2 of the GDPR. </w:t>
      </w:r>
    </w:p>
    <w:p w14:paraId="608505CA" w14:textId="77777777" w:rsidR="00B77B6D" w:rsidRPr="004C73BE" w:rsidRDefault="00B77B6D" w:rsidP="00B77B6D">
      <w:pPr>
        <w:spacing w:after="120"/>
        <w:jc w:val="both"/>
        <w:rPr>
          <w:rFonts w:cs="Open Sans"/>
          <w:sz w:val="22"/>
          <w:szCs w:val="22"/>
          <w:lang w:val="en-GB"/>
        </w:rPr>
      </w:pPr>
    </w:p>
    <w:p w14:paraId="6A3BFE88"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xml:space="preserve">The participant may work with a third party to carry out its research. The participant shall ensure that the third party is aware of this policy and agrees, by providing assistance, to abide by its terms, including confidentiality and the implementation of appropriate security measures. The participant acknowledges that he/she remains fully responsible to our organisation if the third party he/she has engaged does not fulfil its data protection obligations.  </w:t>
      </w:r>
    </w:p>
    <w:p w14:paraId="1AA093AE" w14:textId="77777777" w:rsidR="00B77B6D" w:rsidRPr="004C73BE" w:rsidRDefault="00B77B6D" w:rsidP="00B77B6D">
      <w:pPr>
        <w:spacing w:after="120"/>
        <w:jc w:val="both"/>
        <w:rPr>
          <w:rFonts w:cs="Open Sans"/>
          <w:sz w:val="22"/>
          <w:szCs w:val="22"/>
          <w:lang w:val="en-GB"/>
        </w:rPr>
      </w:pPr>
      <w:r w:rsidRPr="004C73BE">
        <w:rPr>
          <w:rFonts w:cs="Open Sans"/>
          <w:sz w:val="22"/>
          <w:szCs w:val="22"/>
          <w:lang w:val="en-GB"/>
        </w:rPr>
        <w:t xml:space="preserve">Should the participant process personal data, stored and/or otherwise processed by our organisation, in a manner inconsistent with this policy or for purposes other than the investigation of potential vulnerabilities in our organisation's systems, products and equipment, the participant acknowledges that he/she will be considered a data controller and will assume full responsibility for the processing carried out in this way. </w:t>
      </w:r>
    </w:p>
    <w:p w14:paraId="5667FC1B" w14:textId="75DE58C2" w:rsidR="00790B8D" w:rsidRPr="004C73BE" w:rsidRDefault="00790B8D" w:rsidP="008E6544">
      <w:pPr>
        <w:spacing w:after="120"/>
        <w:jc w:val="both"/>
        <w:rPr>
          <w:sz w:val="22"/>
          <w:szCs w:val="22"/>
          <w:lang w:val="en-GB"/>
        </w:rPr>
      </w:pPr>
    </w:p>
    <w:p w14:paraId="44352D1A" w14:textId="0DAE9A5A" w:rsidR="00D820F5" w:rsidRPr="004C73BE" w:rsidRDefault="008E6544" w:rsidP="008E6544">
      <w:pPr>
        <w:pStyle w:val="Paragraphedeliste"/>
        <w:ind w:left="0"/>
        <w:rPr>
          <w:rStyle w:val="CCBTitre"/>
          <w:rFonts w:asciiTheme="minorHAnsi" w:hAnsiTheme="minorHAnsi"/>
          <w:b w:val="0"/>
          <w:i/>
          <w:color w:val="auto"/>
          <w:sz w:val="22"/>
          <w:szCs w:val="22"/>
          <w:lang w:val="en-GB"/>
        </w:rPr>
      </w:pPr>
      <w:r w:rsidRPr="004C73BE">
        <w:rPr>
          <w:rStyle w:val="CCBTitre"/>
          <w:rFonts w:asciiTheme="minorHAnsi" w:hAnsiTheme="minorHAnsi"/>
          <w:b w:val="0"/>
          <w:i/>
          <w:color w:val="auto"/>
          <w:sz w:val="22"/>
          <w:szCs w:val="22"/>
          <w:lang w:val="en-GB"/>
        </w:rPr>
        <w:t xml:space="preserve"> </w:t>
      </w:r>
      <w:r w:rsidR="00D820F5" w:rsidRPr="004C73BE">
        <w:rPr>
          <w:rStyle w:val="CCBTitre"/>
          <w:rFonts w:asciiTheme="minorHAnsi" w:hAnsiTheme="minorHAnsi"/>
          <w:b w:val="0"/>
          <w:i/>
          <w:color w:val="auto"/>
          <w:sz w:val="22"/>
          <w:szCs w:val="22"/>
          <w:lang w:val="en-GB"/>
        </w:rPr>
        <w:t>[option</w:t>
      </w:r>
      <w:r w:rsidR="001D7E00">
        <w:rPr>
          <w:rStyle w:val="CCBTitre"/>
          <w:rFonts w:asciiTheme="minorHAnsi" w:hAnsiTheme="minorHAnsi"/>
          <w:b w:val="0"/>
          <w:i/>
          <w:color w:val="auto"/>
          <w:sz w:val="22"/>
          <w:szCs w:val="22"/>
          <w:lang w:val="en-GB"/>
        </w:rPr>
        <w:t>al</w:t>
      </w:r>
      <w:r w:rsidR="0005391C" w:rsidRPr="004C73BE">
        <w:rPr>
          <w:rStyle w:val="CCBTitre"/>
          <w:rFonts w:asciiTheme="minorHAnsi" w:hAnsiTheme="minorHAnsi"/>
          <w:b w:val="0"/>
          <w:i/>
          <w:color w:val="auto"/>
          <w:sz w:val="22"/>
          <w:szCs w:val="22"/>
          <w:lang w:val="en-GB"/>
        </w:rPr>
        <w:t> :</w:t>
      </w:r>
    </w:p>
    <w:p w14:paraId="4BF087AF" w14:textId="77777777" w:rsidR="00D820F5" w:rsidRPr="004C73BE" w:rsidRDefault="00D820F5" w:rsidP="00223B90">
      <w:pPr>
        <w:pStyle w:val="Paragraphedeliste"/>
        <w:ind w:left="0"/>
        <w:rPr>
          <w:rStyle w:val="CCBTitre"/>
          <w:rFonts w:asciiTheme="minorHAnsi" w:hAnsiTheme="minorHAnsi"/>
          <w:b w:val="0"/>
          <w:i/>
          <w:color w:val="auto"/>
          <w:sz w:val="22"/>
          <w:szCs w:val="22"/>
          <w:lang w:val="en-GB"/>
        </w:rPr>
      </w:pPr>
    </w:p>
    <w:p w14:paraId="700D1FA3" w14:textId="606EEC70" w:rsidR="00D820F5" w:rsidRPr="004C73BE" w:rsidRDefault="001D7E00" w:rsidP="00D820F5">
      <w:pPr>
        <w:pStyle w:val="Paragraphedeliste"/>
        <w:numPr>
          <w:ilvl w:val="0"/>
          <w:numId w:val="4"/>
        </w:numPr>
        <w:ind w:left="284" w:hanging="284"/>
        <w:rPr>
          <w:rFonts w:cs="Open Sans"/>
          <w:b/>
          <w:bCs/>
          <w:i/>
          <w:sz w:val="22"/>
          <w:szCs w:val="22"/>
          <w:lang w:val="en-GB"/>
        </w:rPr>
      </w:pPr>
      <w:r>
        <w:rPr>
          <w:rFonts w:cs="Open Sans"/>
          <w:b/>
          <w:bCs/>
          <w:i/>
          <w:sz w:val="22"/>
          <w:szCs w:val="22"/>
          <w:lang w:val="en-GB"/>
        </w:rPr>
        <w:t>Giving a reward</w:t>
      </w:r>
    </w:p>
    <w:p w14:paraId="4559D0CB" w14:textId="54B7D3CD" w:rsidR="00D820F5" w:rsidRPr="004C73BE" w:rsidRDefault="00D820F5" w:rsidP="00223B90">
      <w:pPr>
        <w:pStyle w:val="Paragraphedeliste"/>
        <w:ind w:left="0"/>
        <w:rPr>
          <w:rStyle w:val="CCBTitre"/>
          <w:rFonts w:asciiTheme="minorHAnsi" w:hAnsiTheme="minorHAnsi"/>
          <w:b w:val="0"/>
          <w:i/>
          <w:color w:val="auto"/>
          <w:sz w:val="22"/>
          <w:szCs w:val="22"/>
          <w:lang w:val="en-GB"/>
        </w:rPr>
      </w:pPr>
    </w:p>
    <w:p w14:paraId="2F515825" w14:textId="77777777" w:rsidR="00B77B6D" w:rsidRPr="004C73BE" w:rsidRDefault="00B77B6D" w:rsidP="00B77B6D">
      <w:pPr>
        <w:pStyle w:val="Paragraphedeliste"/>
        <w:ind w:left="0"/>
        <w:jc w:val="both"/>
        <w:rPr>
          <w:rStyle w:val="CCBTitre"/>
          <w:rFonts w:asciiTheme="minorHAnsi" w:hAnsiTheme="minorHAnsi"/>
          <w:b w:val="0"/>
          <w:i/>
          <w:color w:val="auto"/>
          <w:sz w:val="22"/>
          <w:szCs w:val="22"/>
          <w:lang w:val="en-GB"/>
        </w:rPr>
      </w:pPr>
      <w:r w:rsidRPr="004C73BE">
        <w:rPr>
          <w:rStyle w:val="CCBTitre"/>
          <w:rFonts w:asciiTheme="minorHAnsi" w:hAnsiTheme="minorHAnsi"/>
          <w:b w:val="0"/>
          <w:i/>
          <w:color w:val="auto"/>
          <w:sz w:val="22"/>
          <w:szCs w:val="22"/>
          <w:lang w:val="en-GB"/>
        </w:rPr>
        <w:t xml:space="preserve">Our organisation undertakes to offer a reward to the participant under the following conditions: </w:t>
      </w:r>
    </w:p>
    <w:p w14:paraId="5EAF4839" w14:textId="77777777" w:rsidR="00B77B6D" w:rsidRPr="004C73BE" w:rsidRDefault="00B77B6D" w:rsidP="00B77B6D">
      <w:pPr>
        <w:pStyle w:val="Paragraphedeliste"/>
        <w:ind w:left="0"/>
        <w:jc w:val="both"/>
        <w:rPr>
          <w:rStyle w:val="CCBTitre"/>
          <w:rFonts w:asciiTheme="minorHAnsi" w:hAnsiTheme="minorHAnsi"/>
          <w:b w:val="0"/>
          <w:i/>
          <w:color w:val="auto"/>
          <w:sz w:val="22"/>
          <w:szCs w:val="22"/>
          <w:lang w:val="en-GB"/>
        </w:rPr>
      </w:pPr>
    </w:p>
    <w:p w14:paraId="0572A92C" w14:textId="77777777" w:rsidR="00B77B6D" w:rsidRPr="004C73BE" w:rsidRDefault="00B77B6D" w:rsidP="00B77B6D">
      <w:pPr>
        <w:pStyle w:val="Paragraphedeliste"/>
        <w:ind w:left="0"/>
        <w:jc w:val="both"/>
        <w:rPr>
          <w:rStyle w:val="CCBTitre"/>
          <w:rFonts w:asciiTheme="minorHAnsi" w:hAnsiTheme="minorHAnsi"/>
          <w:b w:val="0"/>
          <w:i/>
          <w:color w:val="auto"/>
          <w:sz w:val="22"/>
          <w:szCs w:val="22"/>
          <w:lang w:val="en-GB"/>
        </w:rPr>
      </w:pPr>
      <w:r w:rsidRPr="004C73BE">
        <w:rPr>
          <w:rStyle w:val="CCBTitre"/>
          <w:rFonts w:asciiTheme="minorHAnsi" w:hAnsiTheme="minorHAnsi"/>
          <w:b w:val="0"/>
          <w:i/>
          <w:color w:val="auto"/>
          <w:sz w:val="22"/>
          <w:szCs w:val="22"/>
          <w:lang w:val="en-GB"/>
        </w:rPr>
        <w:lastRenderedPageBreak/>
        <w:t>[this reward must be clearly established in advance in this policy (depending on the number, importance or quality of the information provided)]</w:t>
      </w:r>
    </w:p>
    <w:p w14:paraId="1AD0B722" w14:textId="77777777" w:rsidR="00B77B6D" w:rsidRPr="004C73BE" w:rsidRDefault="00B77B6D" w:rsidP="00B77B6D">
      <w:pPr>
        <w:pStyle w:val="Paragraphedeliste"/>
        <w:ind w:left="0"/>
        <w:jc w:val="both"/>
        <w:rPr>
          <w:rStyle w:val="CCBTitre"/>
          <w:rFonts w:asciiTheme="minorHAnsi" w:hAnsiTheme="minorHAnsi"/>
          <w:b w:val="0"/>
          <w:i/>
          <w:color w:val="auto"/>
          <w:sz w:val="22"/>
          <w:szCs w:val="22"/>
          <w:lang w:val="en-GB"/>
        </w:rPr>
      </w:pPr>
      <w:r w:rsidRPr="004C73BE">
        <w:rPr>
          <w:rStyle w:val="CCBTitre"/>
          <w:rFonts w:asciiTheme="minorHAnsi" w:hAnsiTheme="minorHAnsi"/>
          <w:b w:val="0"/>
          <w:i/>
          <w:color w:val="auto"/>
          <w:sz w:val="22"/>
          <w:szCs w:val="22"/>
          <w:lang w:val="en-GB"/>
        </w:rPr>
        <w:t>.....................................................................................................................................................................................................................................................................................................................................................................................................................................................................................................................</w:t>
      </w:r>
    </w:p>
    <w:p w14:paraId="78A40878" w14:textId="6CCE99C5" w:rsidR="008E49B6" w:rsidRPr="004C73BE" w:rsidRDefault="00B77B6D" w:rsidP="00B77B6D">
      <w:pPr>
        <w:pStyle w:val="Paragraphedeliste"/>
        <w:ind w:left="0"/>
        <w:jc w:val="both"/>
        <w:rPr>
          <w:rStyle w:val="CCBTitre"/>
          <w:rFonts w:asciiTheme="minorHAnsi" w:hAnsiTheme="minorHAnsi"/>
          <w:b w:val="0"/>
          <w:i/>
          <w:color w:val="auto"/>
          <w:sz w:val="22"/>
          <w:szCs w:val="22"/>
          <w:lang w:val="en-GB"/>
        </w:rPr>
      </w:pPr>
      <w:r w:rsidRPr="004C73BE">
        <w:rPr>
          <w:rStyle w:val="CCBTitre"/>
          <w:rFonts w:asciiTheme="minorHAnsi" w:hAnsiTheme="minorHAnsi"/>
          <w:b w:val="0"/>
          <w:i/>
          <w:color w:val="auto"/>
          <w:sz w:val="22"/>
          <w:szCs w:val="22"/>
          <w:lang w:val="en-GB"/>
        </w:rPr>
        <w:t>Any request for a reward outside the conditions defined by the CVDP may thus be considered as an illicit attempt at extortion].</w:t>
      </w:r>
    </w:p>
    <w:p w14:paraId="4CEE15E6" w14:textId="77777777" w:rsidR="00B77B6D" w:rsidRPr="004C73BE" w:rsidRDefault="00B77B6D" w:rsidP="00B77B6D">
      <w:pPr>
        <w:pStyle w:val="Paragraphedeliste"/>
        <w:ind w:left="0"/>
        <w:rPr>
          <w:rStyle w:val="CCBTitre"/>
          <w:rFonts w:asciiTheme="minorHAnsi" w:hAnsiTheme="minorHAnsi"/>
          <w:b w:val="0"/>
          <w:color w:val="auto"/>
          <w:sz w:val="22"/>
          <w:szCs w:val="22"/>
          <w:lang w:val="en-GB"/>
        </w:rPr>
      </w:pPr>
    </w:p>
    <w:p w14:paraId="7E1E2D1C" w14:textId="19623752" w:rsidR="00E66C2F" w:rsidRPr="00AA6D56" w:rsidRDefault="00AA6D56" w:rsidP="00AA6D56">
      <w:pPr>
        <w:pStyle w:val="Paragraphedeliste"/>
        <w:numPr>
          <w:ilvl w:val="0"/>
          <w:numId w:val="2"/>
        </w:numPr>
        <w:tabs>
          <w:tab w:val="left" w:pos="284"/>
        </w:tabs>
        <w:ind w:hanging="720"/>
        <w:rPr>
          <w:rStyle w:val="CCBTitre"/>
          <w:rFonts w:asciiTheme="minorHAnsi" w:hAnsiTheme="minorHAnsi"/>
          <w:color w:val="auto"/>
          <w:sz w:val="22"/>
          <w:szCs w:val="22"/>
          <w:u w:val="single"/>
          <w:lang w:val="en-US"/>
        </w:rPr>
      </w:pPr>
      <w:r w:rsidRPr="00AA6D56">
        <w:rPr>
          <w:rStyle w:val="CCBTitre"/>
          <w:rFonts w:asciiTheme="minorHAnsi" w:hAnsiTheme="minorHAnsi"/>
          <w:color w:val="auto"/>
          <w:sz w:val="22"/>
          <w:szCs w:val="22"/>
          <w:u w:val="single"/>
          <w:lang w:val="en-US"/>
        </w:rPr>
        <w:t xml:space="preserve">How to report a </w:t>
      </w:r>
      <w:r>
        <w:rPr>
          <w:rStyle w:val="CCBTitre"/>
          <w:rFonts w:asciiTheme="minorHAnsi" w:hAnsiTheme="minorHAnsi"/>
          <w:color w:val="auto"/>
          <w:sz w:val="22"/>
          <w:szCs w:val="22"/>
          <w:u w:val="single"/>
          <w:lang w:val="en-US"/>
        </w:rPr>
        <w:t xml:space="preserve">vulnerability </w:t>
      </w:r>
      <w:r w:rsidR="009D77CA" w:rsidRPr="00AA6D56">
        <w:rPr>
          <w:rStyle w:val="CCBTitre"/>
          <w:rFonts w:asciiTheme="minorHAnsi" w:hAnsiTheme="minorHAnsi"/>
          <w:color w:val="auto"/>
          <w:sz w:val="22"/>
          <w:szCs w:val="22"/>
          <w:u w:val="single"/>
          <w:lang w:val="en-US"/>
        </w:rPr>
        <w:t>?</w:t>
      </w:r>
    </w:p>
    <w:p w14:paraId="66B59137" w14:textId="77777777" w:rsidR="00E66C2F" w:rsidRPr="00AA6D56" w:rsidRDefault="00E66C2F" w:rsidP="00E66C2F">
      <w:pPr>
        <w:pStyle w:val="Paragraphedeliste"/>
        <w:ind w:left="0"/>
        <w:rPr>
          <w:bCs/>
          <w:sz w:val="22"/>
          <w:szCs w:val="22"/>
          <w:lang w:val="en-US"/>
        </w:rPr>
      </w:pPr>
    </w:p>
    <w:p w14:paraId="1BBA8A34" w14:textId="3BC23E3F" w:rsidR="00A078D4" w:rsidRPr="004C73BE" w:rsidRDefault="00C065A4" w:rsidP="009954E6">
      <w:pPr>
        <w:pStyle w:val="Paragraphedeliste"/>
        <w:numPr>
          <w:ilvl w:val="0"/>
          <w:numId w:val="7"/>
        </w:numPr>
        <w:ind w:left="284" w:hanging="284"/>
        <w:rPr>
          <w:b/>
          <w:bCs/>
          <w:sz w:val="22"/>
          <w:szCs w:val="22"/>
          <w:lang w:val="en-GB"/>
        </w:rPr>
      </w:pPr>
      <w:r w:rsidRPr="004C73BE">
        <w:rPr>
          <w:b/>
          <w:bCs/>
          <w:sz w:val="22"/>
          <w:szCs w:val="22"/>
          <w:lang w:val="en-GB"/>
        </w:rPr>
        <w:t>Point of contact</w:t>
      </w:r>
    </w:p>
    <w:p w14:paraId="67B7FF4B" w14:textId="77777777" w:rsidR="00A078D4" w:rsidRPr="004C73BE" w:rsidRDefault="00A078D4" w:rsidP="00F01A7F">
      <w:pPr>
        <w:pStyle w:val="Paragraphedeliste"/>
        <w:ind w:left="0"/>
        <w:rPr>
          <w:bCs/>
          <w:sz w:val="22"/>
          <w:szCs w:val="22"/>
          <w:lang w:val="en-GB"/>
        </w:rPr>
      </w:pPr>
    </w:p>
    <w:p w14:paraId="305A2C47" w14:textId="77777777" w:rsidR="00C065A4" w:rsidRPr="004C73BE" w:rsidRDefault="00C065A4" w:rsidP="00C065A4">
      <w:pPr>
        <w:tabs>
          <w:tab w:val="left" w:pos="284"/>
        </w:tabs>
        <w:jc w:val="both"/>
        <w:rPr>
          <w:bCs/>
          <w:sz w:val="22"/>
          <w:szCs w:val="22"/>
          <w:lang w:val="en-GB"/>
        </w:rPr>
      </w:pPr>
      <w:r w:rsidRPr="004C73BE">
        <w:rPr>
          <w:bCs/>
          <w:sz w:val="22"/>
          <w:szCs w:val="22"/>
          <w:lang w:val="en-GB"/>
        </w:rPr>
        <w:t>You should only send the information found to the following e-mail address</w:t>
      </w:r>
    </w:p>
    <w:p w14:paraId="0E615F8F" w14:textId="77777777" w:rsidR="00C065A4" w:rsidRPr="004C73BE" w:rsidRDefault="00C065A4" w:rsidP="00C065A4">
      <w:pPr>
        <w:tabs>
          <w:tab w:val="left" w:pos="284"/>
        </w:tabs>
        <w:jc w:val="both"/>
        <w:rPr>
          <w:bCs/>
          <w:sz w:val="22"/>
          <w:szCs w:val="22"/>
          <w:lang w:val="en-GB"/>
        </w:rPr>
      </w:pPr>
    </w:p>
    <w:p w14:paraId="489BBA87" w14:textId="02B61160" w:rsidR="00C065A4" w:rsidRPr="004C73BE" w:rsidRDefault="00C065A4" w:rsidP="00C065A4">
      <w:pPr>
        <w:tabs>
          <w:tab w:val="left" w:pos="284"/>
        </w:tabs>
        <w:jc w:val="both"/>
        <w:rPr>
          <w:bCs/>
          <w:sz w:val="22"/>
          <w:szCs w:val="22"/>
          <w:lang w:val="en-GB"/>
        </w:rPr>
      </w:pPr>
      <w:r w:rsidRPr="004C73BE">
        <w:rPr>
          <w:bCs/>
          <w:sz w:val="22"/>
          <w:szCs w:val="22"/>
          <w:lang w:val="en-GB"/>
        </w:rPr>
        <w:t>...................................................................................................................................................</w:t>
      </w:r>
      <w:r w:rsidR="00AA6D56">
        <w:rPr>
          <w:bCs/>
          <w:sz w:val="22"/>
          <w:szCs w:val="22"/>
          <w:lang w:val="en-GB"/>
        </w:rPr>
        <w:t>................</w:t>
      </w:r>
      <w:r w:rsidRPr="004C73BE">
        <w:rPr>
          <w:bCs/>
          <w:sz w:val="22"/>
          <w:szCs w:val="22"/>
          <w:lang w:val="en-GB"/>
        </w:rPr>
        <w:t xml:space="preserve">[e.g. </w:t>
      </w:r>
      <w:proofErr w:type="spellStart"/>
      <w:r w:rsidRPr="004C73BE">
        <w:rPr>
          <w:bCs/>
          <w:sz w:val="22"/>
          <w:szCs w:val="22"/>
          <w:lang w:val="en-GB"/>
        </w:rPr>
        <w:t>vulnerabilitypolicy</w:t>
      </w:r>
      <w:proofErr w:type="spellEnd"/>
      <w:r w:rsidRPr="004C73BE">
        <w:rPr>
          <w:bCs/>
          <w:sz w:val="22"/>
          <w:szCs w:val="22"/>
          <w:lang w:val="en-GB"/>
        </w:rPr>
        <w:t>@(organisation name).be ].</w:t>
      </w:r>
    </w:p>
    <w:p w14:paraId="194FB51F" w14:textId="77777777" w:rsidR="00C065A4" w:rsidRPr="004C73BE" w:rsidRDefault="00C065A4" w:rsidP="00C065A4">
      <w:pPr>
        <w:tabs>
          <w:tab w:val="left" w:pos="284"/>
        </w:tabs>
        <w:jc w:val="both"/>
        <w:rPr>
          <w:bCs/>
          <w:sz w:val="22"/>
          <w:szCs w:val="22"/>
          <w:lang w:val="en-GB"/>
        </w:rPr>
      </w:pPr>
    </w:p>
    <w:p w14:paraId="21E42534" w14:textId="77777777" w:rsidR="00C065A4" w:rsidRPr="004C73BE" w:rsidRDefault="00C065A4" w:rsidP="00C065A4">
      <w:pPr>
        <w:tabs>
          <w:tab w:val="left" w:pos="284"/>
        </w:tabs>
        <w:jc w:val="both"/>
        <w:rPr>
          <w:bCs/>
          <w:sz w:val="22"/>
          <w:szCs w:val="22"/>
          <w:lang w:val="en-GB"/>
        </w:rPr>
      </w:pPr>
      <w:r w:rsidRPr="004C73BE">
        <w:rPr>
          <w:bCs/>
          <w:sz w:val="22"/>
          <w:szCs w:val="22"/>
          <w:lang w:val="en-GB"/>
        </w:rPr>
        <w:t>[option: email address of a bug bounty platform].</w:t>
      </w:r>
    </w:p>
    <w:p w14:paraId="4874058C" w14:textId="77777777" w:rsidR="00C065A4" w:rsidRPr="004C73BE" w:rsidRDefault="00C065A4" w:rsidP="00C065A4">
      <w:pPr>
        <w:tabs>
          <w:tab w:val="left" w:pos="284"/>
        </w:tabs>
        <w:jc w:val="both"/>
        <w:rPr>
          <w:bCs/>
          <w:sz w:val="22"/>
          <w:szCs w:val="22"/>
          <w:lang w:val="en-GB"/>
        </w:rPr>
      </w:pPr>
    </w:p>
    <w:p w14:paraId="2605948B" w14:textId="77777777" w:rsidR="00C065A4" w:rsidRPr="004C73BE" w:rsidRDefault="00C065A4" w:rsidP="00C065A4">
      <w:pPr>
        <w:tabs>
          <w:tab w:val="left" w:pos="284"/>
        </w:tabs>
        <w:jc w:val="both"/>
        <w:rPr>
          <w:bCs/>
          <w:sz w:val="22"/>
          <w:szCs w:val="22"/>
          <w:lang w:val="en-GB"/>
        </w:rPr>
      </w:pPr>
      <w:r w:rsidRPr="004C73BE">
        <w:rPr>
          <w:bCs/>
          <w:sz w:val="22"/>
          <w:szCs w:val="22"/>
          <w:lang w:val="en-GB"/>
        </w:rPr>
        <w:t>and/or by completing the following online form: [URL secured with HTTPS] .............................................................................</w:t>
      </w:r>
    </w:p>
    <w:p w14:paraId="3F205351" w14:textId="77777777" w:rsidR="00C065A4" w:rsidRPr="004C73BE" w:rsidRDefault="00C065A4" w:rsidP="00C065A4">
      <w:pPr>
        <w:tabs>
          <w:tab w:val="left" w:pos="284"/>
        </w:tabs>
        <w:jc w:val="both"/>
        <w:rPr>
          <w:bCs/>
          <w:sz w:val="22"/>
          <w:szCs w:val="22"/>
          <w:lang w:val="en-GB"/>
        </w:rPr>
      </w:pPr>
    </w:p>
    <w:p w14:paraId="56291474" w14:textId="77777777" w:rsidR="00C065A4" w:rsidRPr="004C73BE" w:rsidRDefault="00C065A4" w:rsidP="00C065A4">
      <w:pPr>
        <w:tabs>
          <w:tab w:val="left" w:pos="284"/>
        </w:tabs>
        <w:jc w:val="both"/>
        <w:rPr>
          <w:bCs/>
          <w:sz w:val="22"/>
          <w:szCs w:val="22"/>
          <w:lang w:val="en-GB"/>
        </w:rPr>
      </w:pPr>
      <w:r w:rsidRPr="004C73BE">
        <w:rPr>
          <w:bCs/>
          <w:sz w:val="22"/>
          <w:szCs w:val="22"/>
          <w:lang w:val="en-GB"/>
        </w:rPr>
        <w:t>[option and/or by registering on the following bug bounty platform: [URL] .................................................................................................................................................................................]</w:t>
      </w:r>
    </w:p>
    <w:p w14:paraId="010291AB" w14:textId="77777777" w:rsidR="00C065A4" w:rsidRPr="004C73BE" w:rsidRDefault="00C065A4" w:rsidP="00C065A4">
      <w:pPr>
        <w:tabs>
          <w:tab w:val="left" w:pos="284"/>
        </w:tabs>
        <w:jc w:val="both"/>
        <w:rPr>
          <w:bCs/>
          <w:sz w:val="22"/>
          <w:szCs w:val="22"/>
          <w:lang w:val="en-GB"/>
        </w:rPr>
      </w:pPr>
    </w:p>
    <w:p w14:paraId="5A9AF355" w14:textId="77777777" w:rsidR="00C065A4" w:rsidRPr="004C73BE" w:rsidRDefault="00C065A4" w:rsidP="00C065A4">
      <w:pPr>
        <w:tabs>
          <w:tab w:val="left" w:pos="284"/>
        </w:tabs>
        <w:jc w:val="both"/>
        <w:rPr>
          <w:bCs/>
          <w:sz w:val="22"/>
          <w:szCs w:val="22"/>
          <w:lang w:val="en-GB"/>
        </w:rPr>
      </w:pPr>
      <w:r w:rsidRPr="004C73BE">
        <w:rPr>
          <w:bCs/>
          <w:sz w:val="22"/>
          <w:szCs w:val="22"/>
          <w:lang w:val="en-GB"/>
        </w:rPr>
        <w:t xml:space="preserve">Whenever possible, we invite you to use the following secure means of communication: </w:t>
      </w:r>
    </w:p>
    <w:p w14:paraId="0575F626" w14:textId="77777777" w:rsidR="00C065A4" w:rsidRPr="004C73BE" w:rsidRDefault="00C065A4" w:rsidP="00C065A4">
      <w:pPr>
        <w:tabs>
          <w:tab w:val="left" w:pos="284"/>
        </w:tabs>
        <w:jc w:val="both"/>
        <w:rPr>
          <w:bCs/>
          <w:sz w:val="22"/>
          <w:szCs w:val="22"/>
          <w:lang w:val="en-GB"/>
        </w:rPr>
      </w:pPr>
      <w:r w:rsidRPr="004C73BE">
        <w:rPr>
          <w:bCs/>
          <w:sz w:val="22"/>
          <w:szCs w:val="22"/>
          <w:lang w:val="en-GB"/>
        </w:rPr>
        <w:t>..................................................................................................................................................................................</w:t>
      </w:r>
    </w:p>
    <w:p w14:paraId="1970CED2" w14:textId="77777777" w:rsidR="00C065A4" w:rsidRPr="004C73BE" w:rsidRDefault="00C065A4" w:rsidP="00C065A4">
      <w:pPr>
        <w:tabs>
          <w:tab w:val="left" w:pos="284"/>
        </w:tabs>
        <w:jc w:val="both"/>
        <w:rPr>
          <w:bCs/>
          <w:sz w:val="22"/>
          <w:szCs w:val="22"/>
          <w:lang w:val="en-GB"/>
        </w:rPr>
      </w:pPr>
    </w:p>
    <w:p w14:paraId="17BB1EEA" w14:textId="77777777" w:rsidR="00C065A4" w:rsidRPr="004C73BE" w:rsidRDefault="00C065A4" w:rsidP="00C065A4">
      <w:pPr>
        <w:tabs>
          <w:tab w:val="left" w:pos="284"/>
        </w:tabs>
        <w:jc w:val="both"/>
        <w:rPr>
          <w:bCs/>
          <w:sz w:val="22"/>
          <w:szCs w:val="22"/>
          <w:lang w:val="en-GB"/>
        </w:rPr>
      </w:pPr>
      <w:r w:rsidRPr="004C73BE">
        <w:rPr>
          <w:bCs/>
          <w:sz w:val="22"/>
          <w:szCs w:val="22"/>
          <w:lang w:val="en-GB"/>
        </w:rPr>
        <w:t>[secure transmission using, for example, Transport Layer Security (TLS) or its predecessor Secure Sockets Layer (SSL) , Secure Multipurpose Internet Mail Extensions (S/MIME) or Pretty Good Privacy (PGP) with the following Key ID................................................................................]</w:t>
      </w:r>
    </w:p>
    <w:p w14:paraId="009DBB92" w14:textId="77777777" w:rsidR="00C065A4" w:rsidRPr="004C73BE" w:rsidRDefault="00C065A4" w:rsidP="00C065A4">
      <w:pPr>
        <w:tabs>
          <w:tab w:val="left" w:pos="284"/>
        </w:tabs>
        <w:jc w:val="both"/>
        <w:rPr>
          <w:bCs/>
          <w:sz w:val="22"/>
          <w:szCs w:val="22"/>
          <w:lang w:val="en-GB"/>
        </w:rPr>
      </w:pPr>
    </w:p>
    <w:p w14:paraId="77F6B9BD" w14:textId="644BABF3" w:rsidR="00C065A4" w:rsidRPr="004C73BE" w:rsidRDefault="00C065A4" w:rsidP="00C065A4">
      <w:pPr>
        <w:tabs>
          <w:tab w:val="left" w:pos="284"/>
        </w:tabs>
        <w:jc w:val="both"/>
        <w:rPr>
          <w:bCs/>
          <w:sz w:val="22"/>
          <w:szCs w:val="22"/>
          <w:lang w:val="en-GB"/>
        </w:rPr>
      </w:pPr>
      <w:r w:rsidRPr="004C73BE">
        <w:rPr>
          <w:bCs/>
          <w:sz w:val="22"/>
          <w:szCs w:val="22"/>
          <w:lang w:val="en-GB"/>
        </w:rPr>
        <w:t>You can also contact the department or person responsible for the policy at the following phone number(s):</w:t>
      </w:r>
    </w:p>
    <w:p w14:paraId="46107CD1" w14:textId="77777777" w:rsidR="00C065A4" w:rsidRPr="004C73BE" w:rsidRDefault="00C065A4" w:rsidP="00C065A4">
      <w:pPr>
        <w:tabs>
          <w:tab w:val="left" w:pos="284"/>
        </w:tabs>
        <w:jc w:val="both"/>
        <w:rPr>
          <w:bCs/>
          <w:sz w:val="22"/>
          <w:szCs w:val="22"/>
          <w:lang w:val="en-GB"/>
        </w:rPr>
      </w:pPr>
    </w:p>
    <w:p w14:paraId="10FA23A3" w14:textId="0F0FFFEC" w:rsidR="009A5196" w:rsidRPr="004C73BE" w:rsidRDefault="007B5F8B" w:rsidP="009A5196">
      <w:pPr>
        <w:tabs>
          <w:tab w:val="left" w:pos="284"/>
        </w:tabs>
        <w:jc w:val="both"/>
        <w:rPr>
          <w:sz w:val="22"/>
          <w:lang w:val="en-GB"/>
        </w:rPr>
      </w:pPr>
      <w:r w:rsidRPr="004C73BE">
        <w:rPr>
          <w:sz w:val="22"/>
          <w:lang w:val="en-GB"/>
        </w:rPr>
        <w:t>…………………………………………………………………………………………………………………………………………………………….</w:t>
      </w:r>
    </w:p>
    <w:p w14:paraId="73D9AF7D" w14:textId="77777777" w:rsidR="007B5F8B" w:rsidRPr="004C73BE" w:rsidRDefault="007B5F8B" w:rsidP="009A5196">
      <w:pPr>
        <w:tabs>
          <w:tab w:val="left" w:pos="284"/>
        </w:tabs>
        <w:jc w:val="both"/>
        <w:rPr>
          <w:rFonts w:cs="Open Sans"/>
          <w:sz w:val="22"/>
          <w:szCs w:val="22"/>
          <w:lang w:val="en-GB"/>
        </w:rPr>
      </w:pPr>
    </w:p>
    <w:p w14:paraId="416EC86A" w14:textId="65A5CC4F" w:rsidR="00A078D4" w:rsidRPr="004C73BE" w:rsidRDefault="00AA6D56" w:rsidP="009954E6">
      <w:pPr>
        <w:pStyle w:val="Paragraphedeliste"/>
        <w:numPr>
          <w:ilvl w:val="0"/>
          <w:numId w:val="7"/>
        </w:numPr>
        <w:ind w:left="284" w:hanging="284"/>
        <w:rPr>
          <w:b/>
          <w:bCs/>
          <w:sz w:val="22"/>
          <w:szCs w:val="22"/>
          <w:lang w:val="en-GB"/>
        </w:rPr>
      </w:pPr>
      <w:r w:rsidRPr="004C73BE">
        <w:rPr>
          <w:b/>
          <w:bCs/>
          <w:sz w:val="22"/>
          <w:szCs w:val="22"/>
          <w:lang w:val="en-GB"/>
        </w:rPr>
        <w:t>Information</w:t>
      </w:r>
      <w:r w:rsidR="00C065A4" w:rsidRPr="004C73BE">
        <w:rPr>
          <w:b/>
          <w:bCs/>
          <w:sz w:val="22"/>
          <w:szCs w:val="22"/>
          <w:lang w:val="en-GB"/>
        </w:rPr>
        <w:t xml:space="preserve"> to communicate</w:t>
      </w:r>
    </w:p>
    <w:p w14:paraId="6735D3CB" w14:textId="6C68A905" w:rsidR="009A5196" w:rsidRPr="004C73BE" w:rsidRDefault="009A5196" w:rsidP="009A5196">
      <w:pPr>
        <w:tabs>
          <w:tab w:val="left" w:pos="284"/>
        </w:tabs>
        <w:jc w:val="both"/>
        <w:rPr>
          <w:rFonts w:cs="Open Sans"/>
          <w:sz w:val="22"/>
          <w:szCs w:val="22"/>
          <w:lang w:val="en-GB"/>
        </w:rPr>
      </w:pPr>
    </w:p>
    <w:p w14:paraId="7ABFE588" w14:textId="520A4C19" w:rsidR="00790B8D" w:rsidRPr="004C73BE" w:rsidRDefault="00C065A4" w:rsidP="000414F4">
      <w:pPr>
        <w:pStyle w:val="Paragraphedeliste"/>
        <w:tabs>
          <w:tab w:val="left" w:pos="284"/>
        </w:tabs>
        <w:ind w:left="0"/>
        <w:jc w:val="both"/>
        <w:rPr>
          <w:rFonts w:cs="Open Sans"/>
          <w:sz w:val="22"/>
          <w:szCs w:val="22"/>
          <w:lang w:val="en-GB"/>
        </w:rPr>
      </w:pPr>
      <w:r w:rsidRPr="004C73BE">
        <w:rPr>
          <w:rFonts w:cs="Open Sans"/>
          <w:sz w:val="22"/>
          <w:szCs w:val="22"/>
          <w:lang w:val="en-GB"/>
        </w:rPr>
        <w:t>As soon as possible after the discovery, send us information on your findings using : [the form in Annex I] or [the online form available here (URL)].</w:t>
      </w:r>
    </w:p>
    <w:p w14:paraId="2DDA8E70" w14:textId="77777777" w:rsidR="00F01A7F" w:rsidRPr="004C73BE" w:rsidRDefault="00F01A7F" w:rsidP="00F01A7F">
      <w:pPr>
        <w:pStyle w:val="Paragraphedeliste"/>
        <w:tabs>
          <w:tab w:val="left" w:pos="284"/>
        </w:tabs>
        <w:ind w:left="0"/>
        <w:jc w:val="both"/>
        <w:rPr>
          <w:rFonts w:cs="Open Sans"/>
          <w:sz w:val="22"/>
          <w:szCs w:val="22"/>
          <w:lang w:val="en-GB"/>
        </w:rPr>
      </w:pPr>
    </w:p>
    <w:p w14:paraId="34971D8E" w14:textId="0E86D07C" w:rsidR="009A5196" w:rsidRPr="004C73BE" w:rsidRDefault="00C065A4" w:rsidP="009A5196">
      <w:pPr>
        <w:pStyle w:val="Paragraphedeliste"/>
        <w:numPr>
          <w:ilvl w:val="0"/>
          <w:numId w:val="2"/>
        </w:numPr>
        <w:tabs>
          <w:tab w:val="left" w:pos="284"/>
        </w:tabs>
        <w:ind w:left="0" w:firstLine="0"/>
        <w:rPr>
          <w:rStyle w:val="CCBTitre"/>
          <w:rFonts w:asciiTheme="minorHAnsi" w:hAnsiTheme="minorHAnsi"/>
          <w:color w:val="auto"/>
          <w:sz w:val="22"/>
          <w:szCs w:val="22"/>
          <w:u w:val="single"/>
          <w:lang w:val="en-GB"/>
        </w:rPr>
      </w:pPr>
      <w:r w:rsidRPr="004C73BE">
        <w:rPr>
          <w:rStyle w:val="CCBTitre"/>
          <w:rFonts w:asciiTheme="minorHAnsi" w:hAnsiTheme="minorHAnsi"/>
          <w:color w:val="auto"/>
          <w:sz w:val="22"/>
          <w:szCs w:val="22"/>
          <w:u w:val="single"/>
          <w:lang w:val="en-GB"/>
        </w:rPr>
        <w:t>Proce</w:t>
      </w:r>
      <w:r w:rsidR="009A5196" w:rsidRPr="004C73BE">
        <w:rPr>
          <w:rStyle w:val="CCBTitre"/>
          <w:rFonts w:asciiTheme="minorHAnsi" w:hAnsiTheme="minorHAnsi"/>
          <w:color w:val="auto"/>
          <w:sz w:val="22"/>
          <w:szCs w:val="22"/>
          <w:u w:val="single"/>
          <w:lang w:val="en-GB"/>
        </w:rPr>
        <w:t>dure</w:t>
      </w:r>
    </w:p>
    <w:p w14:paraId="1773AEA9" w14:textId="77777777" w:rsidR="0052320A" w:rsidRPr="004C73BE" w:rsidRDefault="0052320A" w:rsidP="00A61E1C">
      <w:pPr>
        <w:tabs>
          <w:tab w:val="left" w:pos="284"/>
        </w:tabs>
        <w:jc w:val="both"/>
        <w:rPr>
          <w:bCs/>
          <w:sz w:val="22"/>
          <w:szCs w:val="22"/>
          <w:lang w:val="en-GB"/>
        </w:rPr>
      </w:pPr>
    </w:p>
    <w:p w14:paraId="7FDAC0D2" w14:textId="5C9A180F" w:rsidR="0052320A" w:rsidRPr="004C73BE" w:rsidRDefault="00C065A4" w:rsidP="0052320A">
      <w:pPr>
        <w:pStyle w:val="Paragraphedeliste"/>
        <w:numPr>
          <w:ilvl w:val="0"/>
          <w:numId w:val="8"/>
        </w:numPr>
        <w:ind w:left="426" w:hanging="426"/>
        <w:rPr>
          <w:b/>
          <w:sz w:val="22"/>
          <w:szCs w:val="22"/>
          <w:lang w:val="en-GB"/>
        </w:rPr>
      </w:pPr>
      <w:r w:rsidRPr="004C73BE">
        <w:rPr>
          <w:b/>
          <w:sz w:val="22"/>
          <w:szCs w:val="22"/>
          <w:lang w:val="en-GB"/>
        </w:rPr>
        <w:t>Discovery</w:t>
      </w:r>
    </w:p>
    <w:p w14:paraId="7E749A4C" w14:textId="77777777" w:rsidR="0052320A" w:rsidRPr="004C73BE" w:rsidRDefault="0052320A" w:rsidP="00E66C2F">
      <w:pPr>
        <w:pStyle w:val="Paragraphedeliste"/>
        <w:ind w:left="0"/>
        <w:rPr>
          <w:bCs/>
          <w:sz w:val="22"/>
          <w:szCs w:val="22"/>
          <w:lang w:val="en-GB"/>
        </w:rPr>
      </w:pPr>
    </w:p>
    <w:p w14:paraId="2FB07C4F" w14:textId="077C0569" w:rsidR="00A81113" w:rsidRPr="004C73BE" w:rsidRDefault="00C065A4" w:rsidP="00447BC5">
      <w:pPr>
        <w:tabs>
          <w:tab w:val="left" w:pos="284"/>
        </w:tabs>
        <w:jc w:val="both"/>
        <w:rPr>
          <w:sz w:val="22"/>
          <w:szCs w:val="22"/>
          <w:lang w:val="en-GB"/>
        </w:rPr>
      </w:pPr>
      <w:r w:rsidRPr="004C73BE">
        <w:rPr>
          <w:sz w:val="22"/>
          <w:szCs w:val="22"/>
          <w:lang w:val="en-GB"/>
        </w:rPr>
        <w:t>Where a participant becomes aware of information relating to a potential vulnerability, the participant should, where possible, carry out prior checks to confirm the existence of the vulnerability and identify any risks involved.</w:t>
      </w:r>
    </w:p>
    <w:p w14:paraId="3BE84BEF" w14:textId="77777777" w:rsidR="00C065A4" w:rsidRPr="004C73BE" w:rsidRDefault="00C065A4" w:rsidP="00447BC5">
      <w:pPr>
        <w:tabs>
          <w:tab w:val="left" w:pos="284"/>
        </w:tabs>
        <w:jc w:val="both"/>
        <w:rPr>
          <w:sz w:val="22"/>
          <w:szCs w:val="22"/>
          <w:lang w:val="en-GB"/>
        </w:rPr>
      </w:pPr>
    </w:p>
    <w:p w14:paraId="47EBDF63" w14:textId="721FFA6E" w:rsidR="00A81113" w:rsidRPr="004C73BE" w:rsidRDefault="0052320A" w:rsidP="00A81113">
      <w:pPr>
        <w:pStyle w:val="Paragraphedeliste"/>
        <w:numPr>
          <w:ilvl w:val="0"/>
          <w:numId w:val="8"/>
        </w:numPr>
        <w:ind w:left="426" w:hanging="426"/>
        <w:rPr>
          <w:b/>
          <w:sz w:val="22"/>
          <w:szCs w:val="22"/>
          <w:lang w:val="en-GB"/>
        </w:rPr>
      </w:pPr>
      <w:r w:rsidRPr="004C73BE">
        <w:rPr>
          <w:b/>
          <w:sz w:val="22"/>
          <w:szCs w:val="22"/>
          <w:lang w:val="en-GB"/>
        </w:rPr>
        <w:t>N</w:t>
      </w:r>
      <w:r w:rsidR="00A81113" w:rsidRPr="004C73BE">
        <w:rPr>
          <w:b/>
          <w:sz w:val="22"/>
          <w:szCs w:val="22"/>
          <w:lang w:val="en-GB"/>
        </w:rPr>
        <w:t>otification</w:t>
      </w:r>
    </w:p>
    <w:p w14:paraId="2C9BE7CC" w14:textId="77777777" w:rsidR="00A81113" w:rsidRPr="004C73BE" w:rsidRDefault="00A81113" w:rsidP="00447BC5">
      <w:pPr>
        <w:tabs>
          <w:tab w:val="left" w:pos="284"/>
        </w:tabs>
        <w:jc w:val="both"/>
        <w:rPr>
          <w:sz w:val="22"/>
          <w:szCs w:val="22"/>
          <w:lang w:val="en-GB"/>
        </w:rPr>
      </w:pPr>
    </w:p>
    <w:p w14:paraId="03BE8666" w14:textId="77777777" w:rsidR="00C065A4" w:rsidRPr="004C73BE" w:rsidRDefault="00C065A4" w:rsidP="00C065A4">
      <w:pPr>
        <w:tabs>
          <w:tab w:val="left" w:pos="284"/>
        </w:tabs>
        <w:jc w:val="both"/>
        <w:rPr>
          <w:sz w:val="22"/>
          <w:szCs w:val="22"/>
          <w:lang w:val="en-GB"/>
        </w:rPr>
      </w:pPr>
      <w:r w:rsidRPr="004C73BE">
        <w:rPr>
          <w:sz w:val="22"/>
          <w:szCs w:val="22"/>
          <w:lang w:val="en-GB"/>
        </w:rPr>
        <w:t>The participant undertakes to notify, as soon as possible, technical information on possible vulnerabilities to the contact point (or coordinator (optional)), listed in point 3(a) of this policy. The participant must respect the designated secure means of communication.</w:t>
      </w:r>
    </w:p>
    <w:p w14:paraId="3F36A91B" w14:textId="77777777" w:rsidR="00C065A4" w:rsidRPr="004C73BE" w:rsidRDefault="00C065A4" w:rsidP="00C065A4">
      <w:pPr>
        <w:tabs>
          <w:tab w:val="left" w:pos="284"/>
        </w:tabs>
        <w:jc w:val="both"/>
        <w:rPr>
          <w:sz w:val="22"/>
          <w:szCs w:val="22"/>
          <w:lang w:val="en-GB"/>
        </w:rPr>
      </w:pPr>
    </w:p>
    <w:p w14:paraId="1C16673A" w14:textId="5BF14EF7" w:rsidR="00447BC5" w:rsidRPr="004C73BE" w:rsidRDefault="00C065A4" w:rsidP="00C065A4">
      <w:pPr>
        <w:tabs>
          <w:tab w:val="left" w:pos="284"/>
        </w:tabs>
        <w:jc w:val="both"/>
        <w:rPr>
          <w:sz w:val="22"/>
          <w:szCs w:val="22"/>
          <w:lang w:val="en-GB"/>
        </w:rPr>
      </w:pPr>
      <w:r w:rsidRPr="004C73BE">
        <w:rPr>
          <w:sz w:val="22"/>
          <w:szCs w:val="22"/>
          <w:lang w:val="en-GB"/>
        </w:rPr>
        <w:t>Upon receipt of a notification, our organisation undertakes to send to the participant, as soon as possible, an acknowledgement of receipt, [with, if possible, its internal reference, a reminder of the main obligations of the CVDP] and the next steps of the procedure.</w:t>
      </w:r>
    </w:p>
    <w:p w14:paraId="1ED81F4F" w14:textId="77777777" w:rsidR="00C065A4" w:rsidRPr="004C73BE" w:rsidRDefault="00C065A4" w:rsidP="00C065A4">
      <w:pPr>
        <w:tabs>
          <w:tab w:val="left" w:pos="284"/>
        </w:tabs>
        <w:jc w:val="both"/>
        <w:rPr>
          <w:sz w:val="22"/>
          <w:szCs w:val="22"/>
          <w:lang w:val="en-GB"/>
        </w:rPr>
      </w:pPr>
    </w:p>
    <w:p w14:paraId="62D597A3" w14:textId="7DA836A1" w:rsidR="00A81113" w:rsidRPr="004C73BE" w:rsidRDefault="0052320A" w:rsidP="00A81113">
      <w:pPr>
        <w:pStyle w:val="Paragraphedeliste"/>
        <w:numPr>
          <w:ilvl w:val="0"/>
          <w:numId w:val="8"/>
        </w:numPr>
        <w:ind w:left="426" w:hanging="426"/>
        <w:rPr>
          <w:b/>
          <w:sz w:val="22"/>
          <w:szCs w:val="22"/>
          <w:lang w:val="en-GB"/>
        </w:rPr>
      </w:pPr>
      <w:r w:rsidRPr="004C73BE">
        <w:rPr>
          <w:b/>
          <w:sz w:val="22"/>
          <w:szCs w:val="22"/>
          <w:lang w:val="en-GB"/>
        </w:rPr>
        <w:t>C</w:t>
      </w:r>
      <w:r w:rsidR="00A81113" w:rsidRPr="004C73BE">
        <w:rPr>
          <w:b/>
          <w:sz w:val="22"/>
          <w:szCs w:val="22"/>
          <w:lang w:val="en-GB"/>
        </w:rPr>
        <w:t>ommunication</w:t>
      </w:r>
    </w:p>
    <w:p w14:paraId="293E22E3" w14:textId="77777777" w:rsidR="00A81113" w:rsidRPr="004C73BE" w:rsidRDefault="00A81113" w:rsidP="00223B90">
      <w:pPr>
        <w:pStyle w:val="Paragraphedeliste"/>
        <w:ind w:left="0"/>
        <w:rPr>
          <w:rStyle w:val="CCBTitre"/>
          <w:b w:val="0"/>
          <w:color w:val="auto"/>
          <w:sz w:val="22"/>
          <w:szCs w:val="22"/>
          <w:lang w:val="en-GB"/>
        </w:rPr>
      </w:pPr>
    </w:p>
    <w:p w14:paraId="7535B297" w14:textId="77777777" w:rsidR="0011002E" w:rsidRPr="004C73BE" w:rsidRDefault="0011002E" w:rsidP="0011002E">
      <w:pPr>
        <w:pStyle w:val="Paragraphedeliste"/>
        <w:ind w:left="0"/>
        <w:jc w:val="both"/>
        <w:rPr>
          <w:rFonts w:cs="Open Sans"/>
          <w:bCs/>
          <w:sz w:val="22"/>
          <w:szCs w:val="22"/>
          <w:lang w:val="en-GB"/>
        </w:rPr>
      </w:pPr>
      <w:r w:rsidRPr="004C73BE">
        <w:rPr>
          <w:rFonts w:cs="Open Sans"/>
          <w:bCs/>
          <w:sz w:val="22"/>
          <w:szCs w:val="22"/>
          <w:lang w:val="en-GB"/>
        </w:rPr>
        <w:t xml:space="preserve">The parties undertake to make every effort to ensure continuous and effective communication. The information provided by the participant can be very useful in identifying and addressing the vulnerability. </w:t>
      </w:r>
    </w:p>
    <w:p w14:paraId="2811545A" w14:textId="77777777" w:rsidR="0011002E" w:rsidRPr="004C73BE" w:rsidRDefault="0011002E" w:rsidP="0011002E">
      <w:pPr>
        <w:pStyle w:val="Paragraphedeliste"/>
        <w:ind w:left="0"/>
        <w:jc w:val="both"/>
        <w:rPr>
          <w:rFonts w:cs="Open Sans"/>
          <w:bCs/>
          <w:sz w:val="22"/>
          <w:szCs w:val="22"/>
          <w:lang w:val="en-GB"/>
        </w:rPr>
      </w:pPr>
    </w:p>
    <w:p w14:paraId="1FFCE89D" w14:textId="3BFB3F24" w:rsidR="001338B7" w:rsidRPr="004C73BE" w:rsidRDefault="0011002E" w:rsidP="0011002E">
      <w:pPr>
        <w:pStyle w:val="Paragraphedeliste"/>
        <w:ind w:left="0"/>
        <w:jc w:val="both"/>
        <w:rPr>
          <w:rFonts w:cs="Open Sans"/>
          <w:bCs/>
          <w:sz w:val="22"/>
          <w:szCs w:val="22"/>
          <w:lang w:val="en-GB"/>
        </w:rPr>
      </w:pPr>
      <w:r w:rsidRPr="004C73BE">
        <w:rPr>
          <w:rFonts w:cs="Open Sans"/>
          <w:bCs/>
          <w:sz w:val="22"/>
          <w:szCs w:val="22"/>
          <w:lang w:val="en-GB"/>
        </w:rPr>
        <w:t>In the absence of a reaction fr</w:t>
      </w:r>
      <w:r w:rsidR="00C65FA8">
        <w:rPr>
          <w:rFonts w:cs="Open Sans"/>
          <w:bCs/>
          <w:sz w:val="22"/>
          <w:szCs w:val="22"/>
          <w:lang w:val="en-GB"/>
        </w:rPr>
        <w:t>om one of the parties to the CVDP</w:t>
      </w:r>
      <w:r w:rsidRPr="004C73BE">
        <w:rPr>
          <w:rFonts w:cs="Open Sans"/>
          <w:bCs/>
          <w:sz w:val="22"/>
          <w:szCs w:val="22"/>
          <w:lang w:val="en-GB"/>
        </w:rPr>
        <w:t xml:space="preserve"> beyond a reasonable time, the parties can call upon the Centre for Cybersecurity Belgium (CBB) (vulnerabilityreport@cert.be), as coordinator (by default).</w:t>
      </w:r>
    </w:p>
    <w:p w14:paraId="7082866F" w14:textId="77777777" w:rsidR="0011002E" w:rsidRPr="004C73BE" w:rsidRDefault="0011002E" w:rsidP="0011002E">
      <w:pPr>
        <w:pStyle w:val="Paragraphedeliste"/>
        <w:ind w:left="0"/>
        <w:jc w:val="both"/>
        <w:rPr>
          <w:rFonts w:cs="Open Sans"/>
          <w:sz w:val="22"/>
          <w:szCs w:val="22"/>
          <w:lang w:val="en-GB"/>
        </w:rPr>
      </w:pPr>
    </w:p>
    <w:p w14:paraId="395903FE" w14:textId="6B659253" w:rsidR="001338B7" w:rsidRPr="004C73BE" w:rsidRDefault="00C0552B" w:rsidP="001338B7">
      <w:pPr>
        <w:pStyle w:val="Paragraphedeliste"/>
        <w:numPr>
          <w:ilvl w:val="0"/>
          <w:numId w:val="8"/>
        </w:numPr>
        <w:ind w:left="426" w:hanging="426"/>
        <w:rPr>
          <w:b/>
          <w:sz w:val="22"/>
          <w:szCs w:val="22"/>
          <w:lang w:val="en-GB"/>
        </w:rPr>
      </w:pPr>
      <w:r w:rsidRPr="004C73BE">
        <w:rPr>
          <w:b/>
          <w:sz w:val="22"/>
          <w:szCs w:val="22"/>
          <w:lang w:val="en-GB"/>
        </w:rPr>
        <w:t>I</w:t>
      </w:r>
      <w:r w:rsidR="001338B7" w:rsidRPr="004C73BE">
        <w:rPr>
          <w:b/>
          <w:sz w:val="22"/>
          <w:szCs w:val="22"/>
          <w:lang w:val="en-GB"/>
        </w:rPr>
        <w:t>nvestigation</w:t>
      </w:r>
    </w:p>
    <w:p w14:paraId="73D61CC3" w14:textId="77777777" w:rsidR="001338B7" w:rsidRPr="004C73BE" w:rsidRDefault="001338B7" w:rsidP="001338B7">
      <w:pPr>
        <w:pStyle w:val="Paragraphedeliste"/>
        <w:tabs>
          <w:tab w:val="left" w:pos="284"/>
        </w:tabs>
        <w:ind w:left="0"/>
        <w:jc w:val="both"/>
        <w:rPr>
          <w:rFonts w:cs="Open Sans"/>
          <w:sz w:val="22"/>
          <w:szCs w:val="22"/>
          <w:lang w:val="en-GB"/>
        </w:rPr>
      </w:pPr>
    </w:p>
    <w:p w14:paraId="161114ED" w14:textId="77777777" w:rsidR="0011002E" w:rsidRPr="004C73BE" w:rsidRDefault="0011002E" w:rsidP="0011002E">
      <w:pPr>
        <w:tabs>
          <w:tab w:val="left" w:pos="284"/>
        </w:tabs>
        <w:jc w:val="both"/>
        <w:rPr>
          <w:rFonts w:cs="Open Sans"/>
          <w:sz w:val="22"/>
          <w:szCs w:val="22"/>
          <w:lang w:val="en-GB"/>
        </w:rPr>
      </w:pPr>
      <w:r w:rsidRPr="004C73BE">
        <w:rPr>
          <w:rFonts w:cs="Open Sans"/>
          <w:sz w:val="22"/>
          <w:szCs w:val="22"/>
          <w:lang w:val="en-GB"/>
        </w:rPr>
        <w:t>The investigation phase will allow our organisation to replicate the environment and behaviour reported in order to verify the information reported.</w:t>
      </w:r>
    </w:p>
    <w:p w14:paraId="285C962D" w14:textId="77777777" w:rsidR="0011002E" w:rsidRPr="004C73BE" w:rsidRDefault="0011002E" w:rsidP="0011002E">
      <w:pPr>
        <w:tabs>
          <w:tab w:val="left" w:pos="284"/>
        </w:tabs>
        <w:jc w:val="both"/>
        <w:rPr>
          <w:rFonts w:cs="Open Sans"/>
          <w:sz w:val="22"/>
          <w:szCs w:val="22"/>
          <w:lang w:val="en-GB"/>
        </w:rPr>
      </w:pPr>
    </w:p>
    <w:p w14:paraId="02F9FA2B" w14:textId="77777777" w:rsidR="0011002E" w:rsidRPr="004C73BE" w:rsidRDefault="0011002E" w:rsidP="0011002E">
      <w:pPr>
        <w:tabs>
          <w:tab w:val="left" w:pos="284"/>
        </w:tabs>
        <w:jc w:val="both"/>
        <w:rPr>
          <w:rFonts w:cs="Open Sans"/>
          <w:sz w:val="22"/>
          <w:szCs w:val="22"/>
          <w:lang w:val="en-GB"/>
        </w:rPr>
      </w:pPr>
      <w:r w:rsidRPr="004C73BE">
        <w:rPr>
          <w:rFonts w:cs="Open Sans"/>
          <w:sz w:val="22"/>
          <w:szCs w:val="22"/>
          <w:lang w:val="en-GB"/>
        </w:rPr>
        <w:t>Our organisation undertakes to keep the participant informed on a regular basis of the results of the investigations and the follow-up to the notification.</w:t>
      </w:r>
    </w:p>
    <w:p w14:paraId="4AFEF17A" w14:textId="77777777" w:rsidR="0011002E" w:rsidRPr="004C73BE" w:rsidRDefault="0011002E" w:rsidP="0011002E">
      <w:pPr>
        <w:tabs>
          <w:tab w:val="left" w:pos="284"/>
        </w:tabs>
        <w:jc w:val="both"/>
        <w:rPr>
          <w:rFonts w:cs="Open Sans"/>
          <w:sz w:val="22"/>
          <w:szCs w:val="22"/>
          <w:lang w:val="en-GB"/>
        </w:rPr>
      </w:pPr>
    </w:p>
    <w:p w14:paraId="319BBAC8" w14:textId="7A96A901" w:rsidR="001338B7" w:rsidRPr="004C73BE" w:rsidRDefault="0011002E" w:rsidP="0011002E">
      <w:pPr>
        <w:tabs>
          <w:tab w:val="left" w:pos="284"/>
        </w:tabs>
        <w:jc w:val="both"/>
        <w:rPr>
          <w:rFonts w:cs="Open Sans"/>
          <w:sz w:val="22"/>
          <w:szCs w:val="22"/>
          <w:lang w:val="en-GB"/>
        </w:rPr>
      </w:pPr>
      <w:r w:rsidRPr="004C73BE">
        <w:rPr>
          <w:rFonts w:cs="Open Sans"/>
          <w:sz w:val="22"/>
          <w:szCs w:val="22"/>
          <w:lang w:val="en-GB"/>
        </w:rPr>
        <w:t>During this process, the parties will ensure that they make the link with similar or related reports, assess the risk and severity of the vulnerability, and identify any other affected products or systems.</w:t>
      </w:r>
    </w:p>
    <w:p w14:paraId="00DE7265" w14:textId="77777777" w:rsidR="0011002E" w:rsidRPr="004C73BE" w:rsidRDefault="0011002E" w:rsidP="0011002E">
      <w:pPr>
        <w:tabs>
          <w:tab w:val="left" w:pos="284"/>
        </w:tabs>
        <w:jc w:val="both"/>
        <w:rPr>
          <w:sz w:val="22"/>
          <w:szCs w:val="22"/>
          <w:lang w:val="en-GB"/>
        </w:rPr>
      </w:pPr>
    </w:p>
    <w:p w14:paraId="3E596B77" w14:textId="65FE6FF4" w:rsidR="001338B7" w:rsidRPr="004C73BE" w:rsidRDefault="0056475E" w:rsidP="005911E9">
      <w:pPr>
        <w:pStyle w:val="Paragraphedeliste"/>
        <w:numPr>
          <w:ilvl w:val="0"/>
          <w:numId w:val="8"/>
        </w:numPr>
        <w:ind w:left="426" w:hanging="426"/>
        <w:rPr>
          <w:b/>
          <w:sz w:val="22"/>
          <w:szCs w:val="22"/>
          <w:lang w:val="en-GB"/>
        </w:rPr>
      </w:pPr>
      <w:r w:rsidRPr="004C73BE">
        <w:rPr>
          <w:b/>
          <w:sz w:val="22"/>
          <w:szCs w:val="22"/>
          <w:lang w:val="en-GB"/>
        </w:rPr>
        <w:t>D</w:t>
      </w:r>
      <w:r w:rsidR="00C65FA8">
        <w:rPr>
          <w:b/>
          <w:sz w:val="22"/>
          <w:szCs w:val="22"/>
          <w:lang w:val="en-GB"/>
        </w:rPr>
        <w:t>evelopment</w:t>
      </w:r>
      <w:r w:rsidR="001338B7" w:rsidRPr="004C73BE">
        <w:rPr>
          <w:b/>
          <w:sz w:val="22"/>
          <w:szCs w:val="22"/>
          <w:lang w:val="en-GB"/>
        </w:rPr>
        <w:t xml:space="preserve"> </w:t>
      </w:r>
      <w:r w:rsidR="00C65FA8">
        <w:rPr>
          <w:b/>
          <w:sz w:val="22"/>
          <w:szCs w:val="22"/>
          <w:lang w:val="en-GB"/>
        </w:rPr>
        <w:t>of a</w:t>
      </w:r>
      <w:r w:rsidR="001338B7" w:rsidRPr="004C73BE">
        <w:rPr>
          <w:b/>
          <w:sz w:val="22"/>
          <w:szCs w:val="22"/>
          <w:lang w:val="en-GB"/>
        </w:rPr>
        <w:t xml:space="preserve"> solution</w:t>
      </w:r>
    </w:p>
    <w:p w14:paraId="077C81C9" w14:textId="77777777" w:rsidR="001338B7" w:rsidRPr="004C73BE" w:rsidRDefault="001338B7" w:rsidP="001338B7">
      <w:pPr>
        <w:tabs>
          <w:tab w:val="left" w:pos="284"/>
        </w:tabs>
        <w:jc w:val="both"/>
        <w:rPr>
          <w:sz w:val="22"/>
          <w:szCs w:val="22"/>
          <w:lang w:val="en-GB"/>
        </w:rPr>
      </w:pPr>
    </w:p>
    <w:p w14:paraId="408B4285" w14:textId="77777777" w:rsidR="0011002E" w:rsidRPr="004C73BE" w:rsidRDefault="0011002E" w:rsidP="00C65FA8">
      <w:pPr>
        <w:pStyle w:val="Paragraphedeliste"/>
        <w:ind w:left="0"/>
        <w:jc w:val="both"/>
        <w:rPr>
          <w:sz w:val="22"/>
          <w:szCs w:val="22"/>
          <w:lang w:val="en-GB"/>
        </w:rPr>
      </w:pPr>
      <w:r w:rsidRPr="004C73BE">
        <w:rPr>
          <w:sz w:val="22"/>
          <w:szCs w:val="22"/>
          <w:lang w:val="en-GB"/>
        </w:rPr>
        <w:t xml:space="preserve">The objective of the disclosure policy is to enable the development of a solution to remove the vulnerability from the computer system before any damage is done. </w:t>
      </w:r>
    </w:p>
    <w:p w14:paraId="3983CE85" w14:textId="77777777" w:rsidR="0011002E" w:rsidRPr="004C73BE" w:rsidRDefault="0011002E" w:rsidP="00C65FA8">
      <w:pPr>
        <w:pStyle w:val="Paragraphedeliste"/>
        <w:ind w:left="0"/>
        <w:jc w:val="both"/>
        <w:rPr>
          <w:sz w:val="22"/>
          <w:szCs w:val="22"/>
          <w:lang w:val="en-GB"/>
        </w:rPr>
      </w:pPr>
    </w:p>
    <w:p w14:paraId="109694DE" w14:textId="77777777" w:rsidR="0011002E" w:rsidRPr="004C73BE" w:rsidRDefault="0011002E" w:rsidP="00C65FA8">
      <w:pPr>
        <w:pStyle w:val="Paragraphedeliste"/>
        <w:ind w:left="0"/>
        <w:jc w:val="both"/>
        <w:rPr>
          <w:sz w:val="22"/>
          <w:szCs w:val="22"/>
          <w:lang w:val="en-GB"/>
        </w:rPr>
      </w:pPr>
      <w:r w:rsidRPr="004C73BE">
        <w:rPr>
          <w:sz w:val="22"/>
          <w:szCs w:val="22"/>
          <w:lang w:val="en-GB"/>
        </w:rPr>
        <w:t xml:space="preserve">Taking into account the state of knowledge, the costs of implementation, the seriousness of the risks to users and the technical constraints, our organisation will try to develop a solution within 90 calendar days. </w:t>
      </w:r>
    </w:p>
    <w:p w14:paraId="7BD9C63C" w14:textId="77777777" w:rsidR="0011002E" w:rsidRPr="004C73BE" w:rsidRDefault="0011002E" w:rsidP="00C65FA8">
      <w:pPr>
        <w:pStyle w:val="Paragraphedeliste"/>
        <w:ind w:left="0"/>
        <w:jc w:val="both"/>
        <w:rPr>
          <w:sz w:val="22"/>
          <w:szCs w:val="22"/>
          <w:lang w:val="en-GB"/>
        </w:rPr>
      </w:pPr>
    </w:p>
    <w:p w14:paraId="0D880022" w14:textId="4AE618FD" w:rsidR="00A81113" w:rsidRPr="004C73BE" w:rsidRDefault="0011002E" w:rsidP="00C65FA8">
      <w:pPr>
        <w:pStyle w:val="Paragraphedeliste"/>
        <w:ind w:left="0"/>
        <w:jc w:val="both"/>
        <w:rPr>
          <w:sz w:val="22"/>
          <w:szCs w:val="22"/>
          <w:lang w:val="en-GB"/>
        </w:rPr>
      </w:pPr>
      <w:r w:rsidRPr="004C73BE">
        <w:rPr>
          <w:sz w:val="22"/>
          <w:szCs w:val="22"/>
          <w:lang w:val="en-GB"/>
        </w:rPr>
        <w:t>In this phase, our organisation and its partners commit to carrying out positive tests to verify that the solution works properly and negative tests to ensure that the solution does not disrupt the proper functioning of other existing functionalities.</w:t>
      </w:r>
    </w:p>
    <w:p w14:paraId="78598410" w14:textId="77777777" w:rsidR="0011002E" w:rsidRPr="004C73BE" w:rsidRDefault="0011002E" w:rsidP="00C65FA8">
      <w:pPr>
        <w:pStyle w:val="Paragraphedeliste"/>
        <w:ind w:left="0"/>
        <w:jc w:val="both"/>
        <w:rPr>
          <w:rStyle w:val="CCBTitre"/>
          <w:b w:val="0"/>
          <w:color w:val="auto"/>
          <w:sz w:val="22"/>
          <w:szCs w:val="22"/>
          <w:lang w:val="en-GB"/>
        </w:rPr>
      </w:pPr>
    </w:p>
    <w:p w14:paraId="67AF4998" w14:textId="22C2BC3B" w:rsidR="00223B90" w:rsidRPr="004C73BE" w:rsidRDefault="00E036A9" w:rsidP="00A81113">
      <w:pPr>
        <w:pStyle w:val="Paragraphedeliste"/>
        <w:numPr>
          <w:ilvl w:val="0"/>
          <w:numId w:val="8"/>
        </w:numPr>
        <w:ind w:left="426" w:hanging="426"/>
        <w:rPr>
          <w:b/>
          <w:sz w:val="22"/>
          <w:szCs w:val="22"/>
          <w:lang w:val="en-GB"/>
        </w:rPr>
      </w:pPr>
      <w:r>
        <w:rPr>
          <w:b/>
          <w:sz w:val="22"/>
          <w:szCs w:val="22"/>
          <w:lang w:val="en-GB"/>
        </w:rPr>
        <w:t xml:space="preserve">Possible </w:t>
      </w:r>
      <w:r w:rsidR="00EC1C47">
        <w:rPr>
          <w:b/>
          <w:sz w:val="22"/>
          <w:szCs w:val="22"/>
          <w:lang w:val="en-GB"/>
        </w:rPr>
        <w:t xml:space="preserve">public </w:t>
      </w:r>
      <w:r>
        <w:rPr>
          <w:b/>
          <w:sz w:val="22"/>
          <w:szCs w:val="22"/>
          <w:lang w:val="en-GB"/>
        </w:rPr>
        <w:t>disclosure</w:t>
      </w:r>
    </w:p>
    <w:p w14:paraId="11E71C1F" w14:textId="2FCF94A9" w:rsidR="00B10131" w:rsidRPr="004C73BE" w:rsidRDefault="00B10131" w:rsidP="00B10131">
      <w:pPr>
        <w:tabs>
          <w:tab w:val="left" w:pos="284"/>
        </w:tabs>
        <w:jc w:val="both"/>
        <w:rPr>
          <w:sz w:val="22"/>
          <w:szCs w:val="22"/>
          <w:lang w:val="en-GB"/>
        </w:rPr>
      </w:pPr>
    </w:p>
    <w:p w14:paraId="1A267B87" w14:textId="77777777" w:rsidR="0011002E" w:rsidRPr="004C73BE" w:rsidRDefault="0011002E" w:rsidP="00A23D08">
      <w:pPr>
        <w:jc w:val="both"/>
        <w:rPr>
          <w:sz w:val="22"/>
          <w:szCs w:val="22"/>
          <w:lang w:val="en-GB"/>
        </w:rPr>
      </w:pPr>
      <w:r w:rsidRPr="004C73BE">
        <w:rPr>
          <w:sz w:val="22"/>
          <w:szCs w:val="22"/>
          <w:lang w:val="en-GB"/>
        </w:rPr>
        <w:t>Our organisation will decide, in coordination with the participant, on the modalities to eventually make public the existence of the vulnerability. This public disclosure should take place at the earliest possible time, together with the deployment of a solution and the distribution of a security notice to users.</w:t>
      </w:r>
    </w:p>
    <w:p w14:paraId="515D9AAC" w14:textId="77777777" w:rsidR="0011002E" w:rsidRPr="004C73BE" w:rsidRDefault="0011002E" w:rsidP="00A23D08">
      <w:pPr>
        <w:jc w:val="both"/>
        <w:rPr>
          <w:sz w:val="22"/>
          <w:szCs w:val="22"/>
          <w:lang w:val="en-GB"/>
        </w:rPr>
      </w:pPr>
    </w:p>
    <w:p w14:paraId="0F038DE8" w14:textId="77777777" w:rsidR="0011002E" w:rsidRPr="004C73BE" w:rsidRDefault="0011002E" w:rsidP="00A23D08">
      <w:pPr>
        <w:jc w:val="both"/>
        <w:rPr>
          <w:sz w:val="22"/>
          <w:szCs w:val="22"/>
          <w:lang w:val="en-GB"/>
        </w:rPr>
      </w:pPr>
      <w:r w:rsidRPr="004C73BE">
        <w:rPr>
          <w:sz w:val="22"/>
          <w:szCs w:val="22"/>
          <w:lang w:val="en-GB"/>
        </w:rPr>
        <w:lastRenderedPageBreak/>
        <w:t>In the event of a vulnerability that also affects other organisations, the responsible organisation must inform the Centre for Cybersecurity Belgium (vulnerabilityreport@cert.be) in any case, even if it does not want the vulnerability to be disclosed publicly.</w:t>
      </w:r>
    </w:p>
    <w:p w14:paraId="1667B375" w14:textId="77777777" w:rsidR="0011002E" w:rsidRPr="004C73BE" w:rsidRDefault="0011002E" w:rsidP="0011002E">
      <w:pPr>
        <w:rPr>
          <w:sz w:val="22"/>
          <w:szCs w:val="22"/>
          <w:lang w:val="en-GB"/>
        </w:rPr>
      </w:pPr>
    </w:p>
    <w:p w14:paraId="07A8A89B" w14:textId="6BBA0E1A" w:rsidR="005E1FCE" w:rsidRPr="004C73BE" w:rsidRDefault="0011002E" w:rsidP="00A23D08">
      <w:pPr>
        <w:jc w:val="both"/>
        <w:rPr>
          <w:sz w:val="22"/>
          <w:szCs w:val="22"/>
          <w:lang w:val="en-GB"/>
        </w:rPr>
      </w:pPr>
      <w:r w:rsidRPr="004C73BE">
        <w:rPr>
          <w:sz w:val="22"/>
          <w:szCs w:val="22"/>
          <w:lang w:val="en-GB"/>
        </w:rPr>
        <w:t>Our organisation is also committed to collecting feedback from users on the deployment of the solution and to taking the necessary corrective measures to address any issues with the solution, including compatibility with other products or services.</w:t>
      </w:r>
    </w:p>
    <w:p w14:paraId="5BBBE34B" w14:textId="77777777" w:rsidR="0011002E" w:rsidRPr="004C73BE" w:rsidRDefault="0011002E" w:rsidP="0011002E">
      <w:pPr>
        <w:rPr>
          <w:sz w:val="22"/>
          <w:szCs w:val="22"/>
          <w:lang w:val="en-GB"/>
        </w:rPr>
      </w:pPr>
    </w:p>
    <w:p w14:paraId="18AA7EFB" w14:textId="25104712" w:rsidR="00F87439" w:rsidRPr="004C73BE" w:rsidRDefault="00A23D08" w:rsidP="00F87439">
      <w:pPr>
        <w:pStyle w:val="Paragraphedeliste"/>
        <w:numPr>
          <w:ilvl w:val="0"/>
          <w:numId w:val="2"/>
        </w:numPr>
        <w:tabs>
          <w:tab w:val="left" w:pos="284"/>
        </w:tabs>
        <w:ind w:left="0" w:firstLine="0"/>
        <w:rPr>
          <w:rStyle w:val="CCBTitre"/>
          <w:rFonts w:asciiTheme="minorHAnsi" w:hAnsiTheme="minorHAnsi"/>
          <w:color w:val="auto"/>
          <w:sz w:val="22"/>
          <w:szCs w:val="22"/>
          <w:u w:val="single"/>
          <w:lang w:val="en-GB"/>
        </w:rPr>
      </w:pPr>
      <w:r>
        <w:rPr>
          <w:rStyle w:val="CCBTitre"/>
          <w:rFonts w:asciiTheme="minorHAnsi" w:hAnsiTheme="minorHAnsi"/>
          <w:color w:val="auto"/>
          <w:sz w:val="22"/>
          <w:szCs w:val="22"/>
          <w:u w:val="single"/>
          <w:lang w:val="en-GB"/>
        </w:rPr>
        <w:t>Law applicable</w:t>
      </w:r>
    </w:p>
    <w:p w14:paraId="057D48C0" w14:textId="294803DE" w:rsidR="00F87439" w:rsidRPr="004C73BE" w:rsidRDefault="00F87439" w:rsidP="00223B90">
      <w:pPr>
        <w:rPr>
          <w:sz w:val="22"/>
          <w:szCs w:val="22"/>
          <w:lang w:val="en-GB"/>
        </w:rPr>
      </w:pPr>
    </w:p>
    <w:p w14:paraId="3CC37674" w14:textId="77777777" w:rsidR="0011002E" w:rsidRPr="004C73BE" w:rsidRDefault="0011002E" w:rsidP="0011002E">
      <w:pPr>
        <w:rPr>
          <w:sz w:val="22"/>
          <w:szCs w:val="22"/>
          <w:lang w:val="en-GB"/>
        </w:rPr>
      </w:pPr>
      <w:r w:rsidRPr="004C73BE">
        <w:rPr>
          <w:sz w:val="22"/>
          <w:szCs w:val="22"/>
          <w:lang w:val="en-GB"/>
        </w:rPr>
        <w:t>Belgian law is applicable to any disputes arising from the application of this policy.</w:t>
      </w:r>
    </w:p>
    <w:p w14:paraId="31A425D2" w14:textId="77777777" w:rsidR="0011002E" w:rsidRPr="004C73BE" w:rsidRDefault="0011002E" w:rsidP="0011002E">
      <w:pPr>
        <w:rPr>
          <w:sz w:val="22"/>
          <w:szCs w:val="22"/>
          <w:lang w:val="en-GB"/>
        </w:rPr>
      </w:pPr>
    </w:p>
    <w:p w14:paraId="014BAF6D" w14:textId="77777777" w:rsidR="0011002E" w:rsidRPr="004C73BE" w:rsidRDefault="0011002E" w:rsidP="0011002E">
      <w:pPr>
        <w:rPr>
          <w:sz w:val="22"/>
          <w:szCs w:val="22"/>
          <w:lang w:val="en-GB"/>
        </w:rPr>
      </w:pPr>
      <w:r w:rsidRPr="004C73BE">
        <w:rPr>
          <w:sz w:val="22"/>
          <w:szCs w:val="22"/>
          <w:lang w:val="en-GB"/>
        </w:rPr>
        <w:t>Optional:</w:t>
      </w:r>
    </w:p>
    <w:p w14:paraId="39FF21B9" w14:textId="5C6B64E7" w:rsidR="00F87439" w:rsidRPr="004C73BE" w:rsidRDefault="0011002E" w:rsidP="0011002E">
      <w:pPr>
        <w:rPr>
          <w:sz w:val="22"/>
          <w:szCs w:val="22"/>
          <w:lang w:val="en-GB"/>
        </w:rPr>
      </w:pPr>
      <w:r w:rsidRPr="004C73BE">
        <w:rPr>
          <w:sz w:val="22"/>
          <w:szCs w:val="22"/>
          <w:lang w:val="en-GB"/>
        </w:rPr>
        <w:t>The CCB (vulnerabilityreport@cert.be) may act as an intermediary in an attempt to reconcile our organisation and the participant for problems related to the application of this policy].</w:t>
      </w:r>
    </w:p>
    <w:p w14:paraId="38547371" w14:textId="77777777" w:rsidR="0011002E" w:rsidRPr="004C73BE" w:rsidRDefault="0011002E" w:rsidP="0011002E">
      <w:pPr>
        <w:rPr>
          <w:sz w:val="22"/>
          <w:szCs w:val="22"/>
          <w:lang w:val="en-GB"/>
        </w:rPr>
      </w:pPr>
    </w:p>
    <w:p w14:paraId="456740BE" w14:textId="78172AEE" w:rsidR="005E1FCE" w:rsidRPr="004C73BE" w:rsidRDefault="00A23D08" w:rsidP="005E1FCE">
      <w:pPr>
        <w:pStyle w:val="Paragraphedeliste"/>
        <w:numPr>
          <w:ilvl w:val="0"/>
          <w:numId w:val="2"/>
        </w:numPr>
        <w:tabs>
          <w:tab w:val="left" w:pos="284"/>
        </w:tabs>
        <w:ind w:left="0" w:firstLine="0"/>
        <w:rPr>
          <w:rStyle w:val="CCBTitre"/>
          <w:rFonts w:asciiTheme="minorHAnsi" w:hAnsiTheme="minorHAnsi"/>
          <w:color w:val="auto"/>
          <w:sz w:val="22"/>
          <w:szCs w:val="22"/>
          <w:u w:val="single"/>
          <w:lang w:val="en-GB"/>
        </w:rPr>
      </w:pPr>
      <w:r>
        <w:rPr>
          <w:rStyle w:val="CCBTitre"/>
          <w:rFonts w:asciiTheme="minorHAnsi" w:hAnsiTheme="minorHAnsi"/>
          <w:color w:val="auto"/>
          <w:sz w:val="22"/>
          <w:szCs w:val="22"/>
          <w:u w:val="single"/>
          <w:lang w:val="en-GB"/>
        </w:rPr>
        <w:t>Duration</w:t>
      </w:r>
    </w:p>
    <w:p w14:paraId="4E0CAE28" w14:textId="33F66031" w:rsidR="005E1FCE" w:rsidRPr="004C73BE" w:rsidRDefault="005E1FCE" w:rsidP="00223B90">
      <w:pPr>
        <w:rPr>
          <w:sz w:val="22"/>
          <w:szCs w:val="22"/>
          <w:lang w:val="en-GB"/>
        </w:rPr>
      </w:pPr>
    </w:p>
    <w:p w14:paraId="09794911" w14:textId="77777777" w:rsidR="0011002E" w:rsidRPr="004C73BE" w:rsidRDefault="0011002E" w:rsidP="0011002E">
      <w:pPr>
        <w:jc w:val="both"/>
        <w:rPr>
          <w:sz w:val="22"/>
          <w:szCs w:val="22"/>
          <w:lang w:val="en-GB"/>
        </w:rPr>
      </w:pPr>
      <w:r w:rsidRPr="004C73BE">
        <w:rPr>
          <w:sz w:val="22"/>
          <w:szCs w:val="22"/>
          <w:lang w:val="en-GB"/>
        </w:rPr>
        <w:t>The rules of the policy are applicable from xx/xx/</w:t>
      </w:r>
      <w:proofErr w:type="spellStart"/>
      <w:r w:rsidRPr="004C73BE">
        <w:rPr>
          <w:sz w:val="22"/>
          <w:szCs w:val="22"/>
          <w:lang w:val="en-GB"/>
        </w:rPr>
        <w:t>xxxx</w:t>
      </w:r>
      <w:proofErr w:type="spellEnd"/>
      <w:r w:rsidRPr="004C73BE">
        <w:rPr>
          <w:sz w:val="22"/>
          <w:szCs w:val="22"/>
          <w:lang w:val="en-GB"/>
        </w:rPr>
        <w:t xml:space="preserve"> until they are modified or deleted by our organisation. Such changes or deletions will be published on our organisation's website and will apply automatically after a period of 30 days following their publication.</w:t>
      </w:r>
    </w:p>
    <w:p w14:paraId="0CF4B824" w14:textId="77777777" w:rsidR="0011002E" w:rsidRPr="004C73BE" w:rsidRDefault="0011002E" w:rsidP="0011002E">
      <w:pPr>
        <w:jc w:val="both"/>
        <w:rPr>
          <w:sz w:val="22"/>
          <w:szCs w:val="22"/>
          <w:lang w:val="en-GB"/>
        </w:rPr>
      </w:pPr>
    </w:p>
    <w:p w14:paraId="234901F0" w14:textId="77777777" w:rsidR="0011002E" w:rsidRPr="004C73BE" w:rsidRDefault="0011002E" w:rsidP="0011002E">
      <w:pPr>
        <w:jc w:val="both"/>
        <w:rPr>
          <w:sz w:val="22"/>
          <w:szCs w:val="22"/>
          <w:lang w:val="en-GB"/>
        </w:rPr>
      </w:pPr>
      <w:r w:rsidRPr="004C73BE">
        <w:rPr>
          <w:sz w:val="22"/>
          <w:szCs w:val="22"/>
          <w:lang w:val="en-GB"/>
        </w:rPr>
        <w:t>Date,</w:t>
      </w:r>
    </w:p>
    <w:p w14:paraId="42DC2B41" w14:textId="77777777" w:rsidR="0011002E" w:rsidRPr="004C73BE" w:rsidRDefault="0011002E" w:rsidP="0011002E">
      <w:pPr>
        <w:jc w:val="both"/>
        <w:rPr>
          <w:sz w:val="22"/>
          <w:szCs w:val="22"/>
          <w:lang w:val="en-GB"/>
        </w:rPr>
      </w:pPr>
      <w:r w:rsidRPr="004C73BE">
        <w:rPr>
          <w:sz w:val="22"/>
          <w:szCs w:val="22"/>
          <w:lang w:val="en-GB"/>
        </w:rPr>
        <w:t>Place,</w:t>
      </w:r>
    </w:p>
    <w:p w14:paraId="1074A8ED" w14:textId="13743901" w:rsidR="00C3406E" w:rsidRPr="004C73BE" w:rsidRDefault="0011002E" w:rsidP="0011002E">
      <w:pPr>
        <w:jc w:val="both"/>
        <w:rPr>
          <w:sz w:val="22"/>
          <w:szCs w:val="22"/>
          <w:lang w:val="en-GB"/>
        </w:rPr>
      </w:pPr>
      <w:r w:rsidRPr="004C73BE">
        <w:rPr>
          <w:sz w:val="22"/>
          <w:szCs w:val="22"/>
          <w:lang w:val="en-GB"/>
        </w:rPr>
        <w:t>Signature, [person authorised to legally represent the organisation].</w:t>
      </w:r>
    </w:p>
    <w:bookmarkEnd w:id="0"/>
    <w:p w14:paraId="64ADD632" w14:textId="7DD43CA9" w:rsidR="00516BE8" w:rsidRPr="004C73BE" w:rsidRDefault="00516BE8">
      <w:pPr>
        <w:spacing w:after="160" w:line="259" w:lineRule="auto"/>
        <w:rPr>
          <w:sz w:val="22"/>
          <w:szCs w:val="22"/>
          <w:lang w:val="en-GB"/>
        </w:rPr>
      </w:pPr>
      <w:r w:rsidRPr="004C73BE">
        <w:rPr>
          <w:sz w:val="22"/>
          <w:szCs w:val="22"/>
          <w:lang w:val="en-GB"/>
        </w:rPr>
        <w:br w:type="page"/>
      </w:r>
    </w:p>
    <w:p w14:paraId="60BB04A7" w14:textId="7D75A0E0" w:rsidR="00516BE8" w:rsidRPr="00C8119E" w:rsidRDefault="00282F6F" w:rsidP="00516BE8">
      <w:pPr>
        <w:tabs>
          <w:tab w:val="left" w:pos="284"/>
        </w:tabs>
        <w:jc w:val="both"/>
        <w:rPr>
          <w:rFonts w:cs="Open Sans"/>
          <w:b/>
          <w:sz w:val="22"/>
          <w:szCs w:val="22"/>
          <w:u w:val="single"/>
          <w:lang w:val="en-US"/>
        </w:rPr>
      </w:pPr>
      <w:r>
        <w:rPr>
          <w:rFonts w:cs="Open Sans"/>
          <w:b/>
          <w:sz w:val="22"/>
          <w:szCs w:val="22"/>
          <w:u w:val="single"/>
          <w:lang w:val="en-US"/>
        </w:rPr>
        <w:lastRenderedPageBreak/>
        <w:t>Annex</w:t>
      </w:r>
      <w:r w:rsidR="00516BE8" w:rsidRPr="00C8119E">
        <w:rPr>
          <w:rFonts w:cs="Open Sans"/>
          <w:b/>
          <w:sz w:val="22"/>
          <w:szCs w:val="22"/>
          <w:u w:val="single"/>
          <w:lang w:val="en-US"/>
        </w:rPr>
        <w:t xml:space="preserve"> I : </w:t>
      </w:r>
      <w:r w:rsidR="00C8119E" w:rsidRPr="00C8119E">
        <w:rPr>
          <w:rFonts w:cs="Open Sans"/>
          <w:b/>
          <w:sz w:val="22"/>
          <w:szCs w:val="22"/>
          <w:u w:val="single"/>
          <w:lang w:val="en-US"/>
        </w:rPr>
        <w:t>Form to report vulnerabilities</w:t>
      </w:r>
    </w:p>
    <w:p w14:paraId="55F874BA" w14:textId="77777777" w:rsidR="00516BE8" w:rsidRPr="00C8119E" w:rsidRDefault="00516BE8" w:rsidP="00516BE8">
      <w:pPr>
        <w:tabs>
          <w:tab w:val="left" w:pos="284"/>
        </w:tabs>
        <w:jc w:val="both"/>
        <w:rPr>
          <w:rFonts w:cs="Open Sans"/>
          <w:sz w:val="22"/>
          <w:szCs w:val="22"/>
          <w:lang w:val="en-US"/>
        </w:rPr>
      </w:pPr>
    </w:p>
    <w:p w14:paraId="276FEFC8" w14:textId="77777777" w:rsidR="00C8119E" w:rsidRPr="00C8119E" w:rsidRDefault="00C8119E" w:rsidP="00C8119E">
      <w:pPr>
        <w:tabs>
          <w:tab w:val="left" w:pos="284"/>
        </w:tabs>
        <w:jc w:val="both"/>
        <w:rPr>
          <w:rFonts w:cs="Open Sans"/>
          <w:sz w:val="22"/>
          <w:szCs w:val="22"/>
          <w:lang w:val="en-US"/>
        </w:rPr>
      </w:pPr>
      <w:r w:rsidRPr="00C8119E">
        <w:rPr>
          <w:rFonts w:cs="Open Sans"/>
          <w:sz w:val="22"/>
          <w:szCs w:val="22"/>
          <w:lang w:val="en-US"/>
        </w:rPr>
        <w:t>Provide enough information to enable us to reproduce the problem and resolve it as quickly as possible.</w:t>
      </w:r>
    </w:p>
    <w:p w14:paraId="0C4E8FFF" w14:textId="77777777" w:rsidR="00C8119E" w:rsidRPr="00C8119E" w:rsidRDefault="00C8119E" w:rsidP="00C8119E">
      <w:pPr>
        <w:tabs>
          <w:tab w:val="left" w:pos="284"/>
        </w:tabs>
        <w:jc w:val="both"/>
        <w:rPr>
          <w:rFonts w:cs="Open Sans"/>
          <w:sz w:val="22"/>
          <w:szCs w:val="22"/>
          <w:lang w:val="en-US"/>
        </w:rPr>
      </w:pPr>
    </w:p>
    <w:p w14:paraId="3C9BB222" w14:textId="3D665139" w:rsidR="00516BE8" w:rsidRDefault="00C8119E" w:rsidP="00C8119E">
      <w:pPr>
        <w:tabs>
          <w:tab w:val="left" w:pos="284"/>
        </w:tabs>
        <w:jc w:val="both"/>
        <w:rPr>
          <w:rFonts w:cs="Open Sans"/>
          <w:sz w:val="22"/>
          <w:szCs w:val="22"/>
          <w:lang w:val="en-US"/>
        </w:rPr>
      </w:pPr>
      <w:r w:rsidRPr="00C8119E">
        <w:rPr>
          <w:rFonts w:cs="Open Sans"/>
          <w:sz w:val="22"/>
          <w:szCs w:val="22"/>
          <w:lang w:val="en-US"/>
        </w:rPr>
        <w:t>We ask you to provide at least the following relevant information:</w:t>
      </w:r>
    </w:p>
    <w:p w14:paraId="1946D7FE" w14:textId="77777777" w:rsidR="00C8119E" w:rsidRPr="00C8119E" w:rsidRDefault="00C8119E" w:rsidP="00C8119E">
      <w:pPr>
        <w:tabs>
          <w:tab w:val="left" w:pos="284"/>
        </w:tabs>
        <w:jc w:val="both"/>
        <w:rPr>
          <w:rFonts w:cs="Open Sans"/>
          <w:sz w:val="22"/>
          <w:szCs w:val="22"/>
          <w:lang w:val="en-US"/>
        </w:rPr>
      </w:pPr>
    </w:p>
    <w:tbl>
      <w:tblPr>
        <w:tblStyle w:val="Grilledutableau"/>
        <w:tblW w:w="0" w:type="auto"/>
        <w:tblLook w:val="04A0" w:firstRow="1" w:lastRow="0" w:firstColumn="1" w:lastColumn="0" w:noHBand="0" w:noVBand="1"/>
      </w:tblPr>
      <w:tblGrid>
        <w:gridCol w:w="2263"/>
        <w:gridCol w:w="6799"/>
      </w:tblGrid>
      <w:tr w:rsidR="00516BE8" w:rsidRPr="004C73BE" w14:paraId="777065D4" w14:textId="77777777" w:rsidTr="005F3306">
        <w:tc>
          <w:tcPr>
            <w:tcW w:w="2263" w:type="dxa"/>
          </w:tcPr>
          <w:p w14:paraId="51BF5907" w14:textId="77777777" w:rsidR="00FF0319" w:rsidRPr="00C71BFC" w:rsidRDefault="00FF0319" w:rsidP="00FF0319">
            <w:pPr>
              <w:tabs>
                <w:tab w:val="left" w:pos="284"/>
              </w:tabs>
              <w:spacing w:after="120"/>
              <w:contextualSpacing/>
              <w:jc w:val="both"/>
              <w:rPr>
                <w:rFonts w:cs="Open Sans"/>
                <w:sz w:val="22"/>
                <w:szCs w:val="22"/>
                <w:lang w:val="en-GB"/>
              </w:rPr>
            </w:pPr>
            <w:r w:rsidRPr="00C71BFC">
              <w:rPr>
                <w:rFonts w:cs="Open Sans"/>
                <w:sz w:val="22"/>
                <w:szCs w:val="22"/>
                <w:lang w:val="en-GB"/>
              </w:rPr>
              <w:t>Last name:</w:t>
            </w:r>
          </w:p>
          <w:p w14:paraId="72198ADD" w14:textId="34C75157" w:rsidR="00516BE8" w:rsidRPr="004C73BE" w:rsidRDefault="00FF0319" w:rsidP="00FF0319">
            <w:pPr>
              <w:tabs>
                <w:tab w:val="left" w:pos="284"/>
              </w:tabs>
              <w:jc w:val="both"/>
              <w:rPr>
                <w:rFonts w:cs="Open Sans"/>
                <w:sz w:val="22"/>
                <w:szCs w:val="22"/>
                <w:lang w:val="en-GB"/>
              </w:rPr>
            </w:pPr>
            <w:r w:rsidRPr="00C71BFC">
              <w:rPr>
                <w:rFonts w:cs="Open Sans"/>
                <w:sz w:val="22"/>
                <w:szCs w:val="22"/>
                <w:lang w:val="en-GB"/>
              </w:rPr>
              <w:t>First name:</w:t>
            </w:r>
          </w:p>
          <w:p w14:paraId="58F14761" w14:textId="77777777" w:rsidR="00516BE8" w:rsidRPr="004C73BE" w:rsidRDefault="00516BE8" w:rsidP="005F3306">
            <w:pPr>
              <w:tabs>
                <w:tab w:val="left" w:pos="284"/>
              </w:tabs>
              <w:jc w:val="both"/>
              <w:rPr>
                <w:rFonts w:cs="Open Sans"/>
                <w:sz w:val="22"/>
                <w:szCs w:val="22"/>
                <w:lang w:val="en-GB"/>
              </w:rPr>
            </w:pPr>
          </w:p>
        </w:tc>
        <w:tc>
          <w:tcPr>
            <w:tcW w:w="6799" w:type="dxa"/>
          </w:tcPr>
          <w:p w14:paraId="3B4C4142" w14:textId="77777777" w:rsidR="00516BE8" w:rsidRPr="004C73BE" w:rsidRDefault="00516BE8" w:rsidP="005F3306">
            <w:pPr>
              <w:tabs>
                <w:tab w:val="left" w:pos="284"/>
              </w:tabs>
              <w:jc w:val="both"/>
              <w:rPr>
                <w:rFonts w:cs="Open Sans"/>
                <w:sz w:val="22"/>
                <w:szCs w:val="22"/>
                <w:lang w:val="en-GB"/>
              </w:rPr>
            </w:pPr>
          </w:p>
        </w:tc>
      </w:tr>
      <w:tr w:rsidR="00516BE8" w:rsidRPr="004C73BE" w14:paraId="7D6A375B" w14:textId="77777777" w:rsidTr="005F3306">
        <w:tc>
          <w:tcPr>
            <w:tcW w:w="2263" w:type="dxa"/>
          </w:tcPr>
          <w:p w14:paraId="2DFF6297" w14:textId="154F5E11" w:rsidR="00516BE8" w:rsidRPr="004C73BE" w:rsidRDefault="00516BE8" w:rsidP="005F3306">
            <w:pPr>
              <w:tabs>
                <w:tab w:val="left" w:pos="284"/>
              </w:tabs>
              <w:jc w:val="both"/>
              <w:rPr>
                <w:rFonts w:cs="Open Sans"/>
                <w:sz w:val="22"/>
                <w:szCs w:val="22"/>
                <w:lang w:val="en-GB"/>
              </w:rPr>
            </w:pPr>
            <w:r w:rsidRPr="004C73BE">
              <w:rPr>
                <w:rFonts w:cs="Open Sans"/>
                <w:sz w:val="22"/>
                <w:szCs w:val="22"/>
                <w:lang w:val="en-GB"/>
              </w:rPr>
              <w:t>(</w:t>
            </w:r>
            <w:r w:rsidR="00C8119E" w:rsidRPr="00C71BFC">
              <w:rPr>
                <w:rFonts w:cs="Open Sans"/>
                <w:sz w:val="22"/>
                <w:szCs w:val="22"/>
                <w:lang w:val="en-GB"/>
              </w:rPr>
              <w:t>Address</w:t>
            </w:r>
            <w:r w:rsidR="00C8119E" w:rsidRPr="004C73BE">
              <w:rPr>
                <w:rFonts w:cs="Open Sans"/>
                <w:sz w:val="22"/>
                <w:szCs w:val="22"/>
                <w:lang w:val="en-GB"/>
              </w:rPr>
              <w:t xml:space="preserve"> </w:t>
            </w:r>
            <w:r w:rsidR="00C8119E">
              <w:rPr>
                <w:rFonts w:cs="Open Sans"/>
                <w:sz w:val="22"/>
                <w:szCs w:val="22"/>
                <w:lang w:val="en-GB"/>
              </w:rPr>
              <w:t>/Country</w:t>
            </w:r>
            <w:r w:rsidRPr="004C73BE">
              <w:rPr>
                <w:rFonts w:cs="Open Sans"/>
                <w:sz w:val="22"/>
                <w:szCs w:val="22"/>
                <w:lang w:val="en-GB"/>
              </w:rPr>
              <w:t>) :</w:t>
            </w:r>
          </w:p>
        </w:tc>
        <w:tc>
          <w:tcPr>
            <w:tcW w:w="6799" w:type="dxa"/>
          </w:tcPr>
          <w:p w14:paraId="3975F5FA" w14:textId="77777777" w:rsidR="00516BE8" w:rsidRPr="004C73BE" w:rsidRDefault="00516BE8" w:rsidP="005F3306">
            <w:pPr>
              <w:tabs>
                <w:tab w:val="left" w:pos="284"/>
              </w:tabs>
              <w:jc w:val="both"/>
              <w:rPr>
                <w:rFonts w:cs="Open Sans"/>
                <w:sz w:val="22"/>
                <w:szCs w:val="22"/>
                <w:lang w:val="en-GB"/>
              </w:rPr>
            </w:pPr>
          </w:p>
        </w:tc>
      </w:tr>
      <w:tr w:rsidR="00516BE8" w:rsidRPr="00C8119E" w14:paraId="39ABA7BC" w14:textId="77777777" w:rsidTr="005F3306">
        <w:tc>
          <w:tcPr>
            <w:tcW w:w="2263" w:type="dxa"/>
          </w:tcPr>
          <w:p w14:paraId="576A2288" w14:textId="77777777" w:rsidR="00C8119E" w:rsidRPr="00C71BFC" w:rsidRDefault="00C8119E" w:rsidP="00C8119E">
            <w:pPr>
              <w:tabs>
                <w:tab w:val="left" w:pos="284"/>
              </w:tabs>
              <w:jc w:val="both"/>
              <w:rPr>
                <w:rFonts w:cs="Open Sans"/>
                <w:sz w:val="22"/>
                <w:szCs w:val="22"/>
                <w:lang w:val="en-GB"/>
              </w:rPr>
            </w:pPr>
            <w:r w:rsidRPr="00C71BFC">
              <w:rPr>
                <w:rFonts w:cs="Open Sans"/>
                <w:sz w:val="22"/>
                <w:szCs w:val="22"/>
                <w:lang w:val="en-GB"/>
              </w:rPr>
              <w:t>E-mail address:</w:t>
            </w:r>
          </w:p>
          <w:p w14:paraId="0DB8C4AE" w14:textId="1DFB142A" w:rsidR="00516BE8" w:rsidRPr="00C8119E" w:rsidRDefault="00C8119E" w:rsidP="00C8119E">
            <w:pPr>
              <w:tabs>
                <w:tab w:val="left" w:pos="284"/>
              </w:tabs>
              <w:jc w:val="both"/>
              <w:rPr>
                <w:rFonts w:cs="Open Sans"/>
                <w:sz w:val="22"/>
                <w:szCs w:val="22"/>
                <w:lang w:val="en-GB"/>
              </w:rPr>
            </w:pPr>
            <w:r w:rsidRPr="00C71BFC">
              <w:rPr>
                <w:sz w:val="22"/>
                <w:lang w:val="en-GB"/>
              </w:rPr>
              <w:t>Phone number</w:t>
            </w:r>
            <w:r w:rsidRPr="00C71BFC">
              <w:rPr>
                <w:sz w:val="22"/>
                <w:szCs w:val="22"/>
                <w:lang w:val="en-GB"/>
              </w:rPr>
              <w:t xml:space="preserve">: </w:t>
            </w:r>
          </w:p>
        </w:tc>
        <w:tc>
          <w:tcPr>
            <w:tcW w:w="6799" w:type="dxa"/>
          </w:tcPr>
          <w:p w14:paraId="045DF7EB" w14:textId="77777777" w:rsidR="00516BE8" w:rsidRPr="00C8119E" w:rsidRDefault="00516BE8" w:rsidP="005F3306">
            <w:pPr>
              <w:tabs>
                <w:tab w:val="left" w:pos="284"/>
              </w:tabs>
              <w:jc w:val="both"/>
              <w:rPr>
                <w:rFonts w:cs="Open Sans"/>
                <w:sz w:val="22"/>
                <w:szCs w:val="22"/>
                <w:lang w:val="en-US"/>
              </w:rPr>
            </w:pPr>
          </w:p>
          <w:p w14:paraId="23FCA865" w14:textId="77777777" w:rsidR="00516BE8" w:rsidRPr="00C8119E" w:rsidRDefault="00516BE8" w:rsidP="005F3306">
            <w:pPr>
              <w:tabs>
                <w:tab w:val="left" w:pos="284"/>
              </w:tabs>
              <w:jc w:val="both"/>
              <w:rPr>
                <w:rFonts w:cs="Open Sans"/>
                <w:sz w:val="22"/>
                <w:szCs w:val="22"/>
                <w:lang w:val="en-US"/>
              </w:rPr>
            </w:pPr>
          </w:p>
          <w:p w14:paraId="2ED5031C" w14:textId="77777777" w:rsidR="00516BE8" w:rsidRPr="00C8119E" w:rsidRDefault="00516BE8" w:rsidP="005F3306">
            <w:pPr>
              <w:tabs>
                <w:tab w:val="left" w:pos="284"/>
              </w:tabs>
              <w:jc w:val="both"/>
              <w:rPr>
                <w:rFonts w:cs="Open Sans"/>
                <w:sz w:val="22"/>
                <w:szCs w:val="22"/>
                <w:lang w:val="en-US"/>
              </w:rPr>
            </w:pPr>
          </w:p>
          <w:p w14:paraId="3CE50989" w14:textId="77777777" w:rsidR="00516BE8" w:rsidRPr="00C8119E" w:rsidRDefault="00516BE8" w:rsidP="005F3306">
            <w:pPr>
              <w:tabs>
                <w:tab w:val="left" w:pos="284"/>
              </w:tabs>
              <w:jc w:val="both"/>
              <w:rPr>
                <w:rFonts w:cs="Open Sans"/>
                <w:sz w:val="22"/>
                <w:szCs w:val="22"/>
                <w:lang w:val="en-US"/>
              </w:rPr>
            </w:pPr>
          </w:p>
        </w:tc>
      </w:tr>
      <w:tr w:rsidR="00516BE8" w:rsidRPr="004C73BE" w14:paraId="1CE323A0" w14:textId="77777777" w:rsidTr="005F3306">
        <w:tc>
          <w:tcPr>
            <w:tcW w:w="2263" w:type="dxa"/>
          </w:tcPr>
          <w:p w14:paraId="094E9E68" w14:textId="40FC626C" w:rsidR="00516BE8" w:rsidRPr="004C73BE" w:rsidRDefault="00C8119E" w:rsidP="005F3306">
            <w:pPr>
              <w:tabs>
                <w:tab w:val="left" w:pos="284"/>
              </w:tabs>
              <w:jc w:val="both"/>
              <w:rPr>
                <w:rFonts w:cs="Open Sans"/>
                <w:sz w:val="22"/>
                <w:szCs w:val="22"/>
                <w:lang w:val="en-GB"/>
              </w:rPr>
            </w:pPr>
            <w:r w:rsidRPr="00C71BFC">
              <w:rPr>
                <w:sz w:val="22"/>
                <w:lang w:val="en-GB"/>
              </w:rPr>
              <w:t>Description of vulnerability</w:t>
            </w:r>
            <w:r w:rsidRPr="00C71BFC">
              <w:rPr>
                <w:sz w:val="22"/>
                <w:szCs w:val="22"/>
                <w:lang w:val="en-GB"/>
              </w:rPr>
              <w:t>:</w:t>
            </w:r>
          </w:p>
        </w:tc>
        <w:tc>
          <w:tcPr>
            <w:tcW w:w="6799" w:type="dxa"/>
          </w:tcPr>
          <w:p w14:paraId="281FBDB8" w14:textId="77777777" w:rsidR="00516BE8" w:rsidRPr="004C73BE" w:rsidRDefault="00516BE8" w:rsidP="005F3306">
            <w:pPr>
              <w:tabs>
                <w:tab w:val="left" w:pos="284"/>
              </w:tabs>
              <w:jc w:val="both"/>
              <w:rPr>
                <w:rFonts w:cs="Open Sans"/>
                <w:sz w:val="22"/>
                <w:szCs w:val="22"/>
                <w:lang w:val="en-GB"/>
              </w:rPr>
            </w:pPr>
          </w:p>
          <w:p w14:paraId="64BE0FB0" w14:textId="77777777" w:rsidR="00516BE8" w:rsidRPr="004C73BE" w:rsidRDefault="00516BE8" w:rsidP="005F3306">
            <w:pPr>
              <w:tabs>
                <w:tab w:val="left" w:pos="284"/>
              </w:tabs>
              <w:jc w:val="both"/>
              <w:rPr>
                <w:rFonts w:cs="Open Sans"/>
                <w:sz w:val="22"/>
                <w:szCs w:val="22"/>
                <w:lang w:val="en-GB"/>
              </w:rPr>
            </w:pPr>
          </w:p>
          <w:p w14:paraId="6A6CB697" w14:textId="77777777" w:rsidR="00516BE8" w:rsidRPr="004C73BE" w:rsidRDefault="00516BE8" w:rsidP="005F3306">
            <w:pPr>
              <w:tabs>
                <w:tab w:val="left" w:pos="284"/>
              </w:tabs>
              <w:jc w:val="both"/>
              <w:rPr>
                <w:rFonts w:cs="Open Sans"/>
                <w:sz w:val="22"/>
                <w:szCs w:val="22"/>
                <w:lang w:val="en-GB"/>
              </w:rPr>
            </w:pPr>
          </w:p>
          <w:p w14:paraId="67A5AF05" w14:textId="77777777" w:rsidR="00516BE8" w:rsidRPr="004C73BE" w:rsidRDefault="00516BE8" w:rsidP="005F3306">
            <w:pPr>
              <w:tabs>
                <w:tab w:val="left" w:pos="284"/>
              </w:tabs>
              <w:jc w:val="both"/>
              <w:rPr>
                <w:rFonts w:cs="Open Sans"/>
                <w:sz w:val="22"/>
                <w:szCs w:val="22"/>
                <w:lang w:val="en-GB"/>
              </w:rPr>
            </w:pPr>
          </w:p>
          <w:p w14:paraId="5A384FCC" w14:textId="77777777" w:rsidR="00516BE8" w:rsidRPr="004C73BE" w:rsidRDefault="00516BE8" w:rsidP="005F3306">
            <w:pPr>
              <w:tabs>
                <w:tab w:val="left" w:pos="284"/>
              </w:tabs>
              <w:jc w:val="both"/>
              <w:rPr>
                <w:rFonts w:cs="Open Sans"/>
                <w:sz w:val="22"/>
                <w:szCs w:val="22"/>
                <w:lang w:val="en-GB"/>
              </w:rPr>
            </w:pPr>
          </w:p>
          <w:p w14:paraId="3D5A1E0D" w14:textId="77777777" w:rsidR="00516BE8" w:rsidRPr="004C73BE" w:rsidRDefault="00516BE8" w:rsidP="005F3306">
            <w:pPr>
              <w:tabs>
                <w:tab w:val="left" w:pos="284"/>
              </w:tabs>
              <w:jc w:val="both"/>
              <w:rPr>
                <w:rFonts w:cs="Open Sans"/>
                <w:sz w:val="22"/>
                <w:szCs w:val="22"/>
                <w:lang w:val="en-GB"/>
              </w:rPr>
            </w:pPr>
          </w:p>
          <w:p w14:paraId="453FA380" w14:textId="77777777" w:rsidR="00516BE8" w:rsidRPr="004C73BE" w:rsidRDefault="00516BE8" w:rsidP="005F3306">
            <w:pPr>
              <w:tabs>
                <w:tab w:val="left" w:pos="284"/>
              </w:tabs>
              <w:jc w:val="both"/>
              <w:rPr>
                <w:rFonts w:cs="Open Sans"/>
                <w:sz w:val="22"/>
                <w:szCs w:val="22"/>
                <w:lang w:val="en-GB"/>
              </w:rPr>
            </w:pPr>
          </w:p>
          <w:p w14:paraId="357049FB" w14:textId="77777777" w:rsidR="00516BE8" w:rsidRPr="004C73BE" w:rsidRDefault="00516BE8" w:rsidP="005F3306">
            <w:pPr>
              <w:tabs>
                <w:tab w:val="left" w:pos="284"/>
              </w:tabs>
              <w:jc w:val="both"/>
              <w:rPr>
                <w:rFonts w:cs="Open Sans"/>
                <w:sz w:val="22"/>
                <w:szCs w:val="22"/>
                <w:lang w:val="en-GB"/>
              </w:rPr>
            </w:pPr>
          </w:p>
          <w:p w14:paraId="2FD2EBEA" w14:textId="77777777" w:rsidR="00516BE8" w:rsidRPr="004C73BE" w:rsidRDefault="00516BE8" w:rsidP="005F3306">
            <w:pPr>
              <w:tabs>
                <w:tab w:val="left" w:pos="284"/>
              </w:tabs>
              <w:jc w:val="both"/>
              <w:rPr>
                <w:rFonts w:cs="Open Sans"/>
                <w:sz w:val="22"/>
                <w:szCs w:val="22"/>
                <w:lang w:val="en-GB"/>
              </w:rPr>
            </w:pPr>
          </w:p>
          <w:p w14:paraId="49B13FA8" w14:textId="77777777" w:rsidR="00516BE8" w:rsidRPr="004C73BE" w:rsidRDefault="00516BE8" w:rsidP="005F3306">
            <w:pPr>
              <w:tabs>
                <w:tab w:val="left" w:pos="284"/>
              </w:tabs>
              <w:jc w:val="both"/>
              <w:rPr>
                <w:rFonts w:cs="Open Sans"/>
                <w:sz w:val="22"/>
                <w:szCs w:val="22"/>
                <w:lang w:val="en-GB"/>
              </w:rPr>
            </w:pPr>
          </w:p>
          <w:p w14:paraId="2FE3ED18" w14:textId="77777777" w:rsidR="00516BE8" w:rsidRPr="004C73BE" w:rsidRDefault="00516BE8" w:rsidP="005F3306">
            <w:pPr>
              <w:tabs>
                <w:tab w:val="left" w:pos="284"/>
              </w:tabs>
              <w:jc w:val="both"/>
              <w:rPr>
                <w:rFonts w:cs="Open Sans"/>
                <w:sz w:val="22"/>
                <w:szCs w:val="22"/>
                <w:lang w:val="en-GB"/>
              </w:rPr>
            </w:pPr>
          </w:p>
          <w:p w14:paraId="560B7C1F" w14:textId="77777777" w:rsidR="00516BE8" w:rsidRPr="004C73BE" w:rsidRDefault="00516BE8" w:rsidP="005F3306">
            <w:pPr>
              <w:tabs>
                <w:tab w:val="left" w:pos="284"/>
              </w:tabs>
              <w:jc w:val="both"/>
              <w:rPr>
                <w:rFonts w:cs="Open Sans"/>
                <w:sz w:val="22"/>
                <w:szCs w:val="22"/>
                <w:lang w:val="en-GB"/>
              </w:rPr>
            </w:pPr>
          </w:p>
          <w:p w14:paraId="11A59944" w14:textId="77777777" w:rsidR="00516BE8" w:rsidRPr="004C73BE" w:rsidRDefault="00516BE8" w:rsidP="005F3306">
            <w:pPr>
              <w:tabs>
                <w:tab w:val="left" w:pos="284"/>
              </w:tabs>
              <w:jc w:val="both"/>
              <w:rPr>
                <w:rFonts w:cs="Open Sans"/>
                <w:sz w:val="22"/>
                <w:szCs w:val="22"/>
                <w:lang w:val="en-GB"/>
              </w:rPr>
            </w:pPr>
          </w:p>
          <w:p w14:paraId="18F57DAD" w14:textId="77777777" w:rsidR="00516BE8" w:rsidRPr="004C73BE" w:rsidRDefault="00516BE8" w:rsidP="005F3306">
            <w:pPr>
              <w:tabs>
                <w:tab w:val="left" w:pos="284"/>
              </w:tabs>
              <w:jc w:val="both"/>
              <w:rPr>
                <w:rFonts w:cs="Open Sans"/>
                <w:sz w:val="22"/>
                <w:szCs w:val="22"/>
                <w:lang w:val="en-GB"/>
              </w:rPr>
            </w:pPr>
          </w:p>
        </w:tc>
      </w:tr>
      <w:tr w:rsidR="00516BE8" w:rsidRPr="004C73BE" w14:paraId="276EA63A" w14:textId="77777777" w:rsidTr="005F3306">
        <w:tc>
          <w:tcPr>
            <w:tcW w:w="2263" w:type="dxa"/>
          </w:tcPr>
          <w:p w14:paraId="50DA796E" w14:textId="25D98179" w:rsidR="00516BE8" w:rsidRPr="004C73BE" w:rsidRDefault="00C8119E" w:rsidP="005F3306">
            <w:pPr>
              <w:tabs>
                <w:tab w:val="left" w:pos="284"/>
              </w:tabs>
              <w:jc w:val="both"/>
              <w:rPr>
                <w:rFonts w:cs="Open Sans"/>
                <w:sz w:val="22"/>
                <w:szCs w:val="22"/>
                <w:lang w:val="en-GB"/>
              </w:rPr>
            </w:pPr>
            <w:r w:rsidRPr="00C71BFC">
              <w:rPr>
                <w:sz w:val="22"/>
                <w:lang w:val="en-GB"/>
              </w:rPr>
              <w:t>Type of vulnerability</w:t>
            </w:r>
            <w:r w:rsidRPr="00C71BFC">
              <w:rPr>
                <w:sz w:val="22"/>
                <w:szCs w:val="22"/>
                <w:lang w:val="en-GB"/>
              </w:rPr>
              <w:t>:</w:t>
            </w:r>
          </w:p>
        </w:tc>
        <w:tc>
          <w:tcPr>
            <w:tcW w:w="6799" w:type="dxa"/>
          </w:tcPr>
          <w:p w14:paraId="687155AA" w14:textId="77777777" w:rsidR="00516BE8" w:rsidRPr="004C73BE" w:rsidRDefault="00516BE8" w:rsidP="005F3306">
            <w:pPr>
              <w:tabs>
                <w:tab w:val="left" w:pos="284"/>
              </w:tabs>
              <w:jc w:val="both"/>
              <w:rPr>
                <w:rFonts w:cs="Open Sans"/>
                <w:sz w:val="22"/>
                <w:szCs w:val="22"/>
                <w:lang w:val="en-GB"/>
              </w:rPr>
            </w:pPr>
          </w:p>
          <w:p w14:paraId="5EF03964" w14:textId="77777777" w:rsidR="00516BE8" w:rsidRPr="004C73BE" w:rsidRDefault="00516BE8" w:rsidP="005F3306">
            <w:pPr>
              <w:tabs>
                <w:tab w:val="left" w:pos="284"/>
              </w:tabs>
              <w:jc w:val="both"/>
              <w:rPr>
                <w:rFonts w:cs="Open Sans"/>
                <w:sz w:val="22"/>
                <w:szCs w:val="22"/>
                <w:lang w:val="en-GB"/>
              </w:rPr>
            </w:pPr>
          </w:p>
          <w:p w14:paraId="40D69AFA" w14:textId="77777777" w:rsidR="00516BE8" w:rsidRPr="004C73BE" w:rsidRDefault="00516BE8" w:rsidP="005F3306">
            <w:pPr>
              <w:tabs>
                <w:tab w:val="left" w:pos="284"/>
              </w:tabs>
              <w:jc w:val="both"/>
              <w:rPr>
                <w:rFonts w:cs="Open Sans"/>
                <w:sz w:val="22"/>
                <w:szCs w:val="22"/>
                <w:lang w:val="en-GB"/>
              </w:rPr>
            </w:pPr>
          </w:p>
          <w:p w14:paraId="04044702" w14:textId="77777777" w:rsidR="00516BE8" w:rsidRPr="004C73BE" w:rsidRDefault="00516BE8" w:rsidP="005F3306">
            <w:pPr>
              <w:tabs>
                <w:tab w:val="left" w:pos="284"/>
              </w:tabs>
              <w:jc w:val="both"/>
              <w:rPr>
                <w:rFonts w:cs="Open Sans"/>
                <w:sz w:val="22"/>
                <w:szCs w:val="22"/>
                <w:lang w:val="en-GB"/>
              </w:rPr>
            </w:pPr>
          </w:p>
          <w:p w14:paraId="3324D791" w14:textId="77777777" w:rsidR="00516BE8" w:rsidRPr="004C73BE" w:rsidRDefault="00516BE8" w:rsidP="005F3306">
            <w:pPr>
              <w:tabs>
                <w:tab w:val="left" w:pos="284"/>
              </w:tabs>
              <w:jc w:val="both"/>
              <w:rPr>
                <w:rFonts w:cs="Open Sans"/>
                <w:sz w:val="22"/>
                <w:szCs w:val="22"/>
                <w:lang w:val="en-GB"/>
              </w:rPr>
            </w:pPr>
          </w:p>
        </w:tc>
      </w:tr>
      <w:tr w:rsidR="00516BE8" w:rsidRPr="004C73BE" w14:paraId="4CD2E76A" w14:textId="77777777" w:rsidTr="005F3306">
        <w:tc>
          <w:tcPr>
            <w:tcW w:w="2263" w:type="dxa"/>
          </w:tcPr>
          <w:p w14:paraId="5AEBBCA9" w14:textId="47C63375" w:rsidR="00516BE8" w:rsidRPr="004C73BE" w:rsidRDefault="00C8119E" w:rsidP="005F3306">
            <w:pPr>
              <w:tabs>
                <w:tab w:val="left" w:pos="284"/>
              </w:tabs>
              <w:jc w:val="both"/>
              <w:rPr>
                <w:rFonts w:cs="Open Sans"/>
                <w:sz w:val="22"/>
                <w:szCs w:val="22"/>
                <w:lang w:val="en-GB"/>
              </w:rPr>
            </w:pPr>
            <w:r w:rsidRPr="00C71BFC">
              <w:rPr>
                <w:sz w:val="22"/>
                <w:lang w:val="en-GB"/>
              </w:rPr>
              <w:t>Configuration details</w:t>
            </w:r>
            <w:r w:rsidRPr="00C71BFC">
              <w:rPr>
                <w:sz w:val="22"/>
                <w:szCs w:val="22"/>
                <w:lang w:val="en-GB"/>
              </w:rPr>
              <w:t>:</w:t>
            </w:r>
          </w:p>
        </w:tc>
        <w:tc>
          <w:tcPr>
            <w:tcW w:w="6799" w:type="dxa"/>
          </w:tcPr>
          <w:p w14:paraId="20B18513" w14:textId="77777777" w:rsidR="00516BE8" w:rsidRPr="004C73BE" w:rsidRDefault="00516BE8" w:rsidP="005F3306">
            <w:pPr>
              <w:tabs>
                <w:tab w:val="left" w:pos="284"/>
              </w:tabs>
              <w:jc w:val="both"/>
              <w:rPr>
                <w:rFonts w:cs="Open Sans"/>
                <w:sz w:val="22"/>
                <w:szCs w:val="22"/>
                <w:lang w:val="en-GB"/>
              </w:rPr>
            </w:pPr>
          </w:p>
          <w:p w14:paraId="554AF009" w14:textId="77777777" w:rsidR="00516BE8" w:rsidRPr="004C73BE" w:rsidRDefault="00516BE8" w:rsidP="005F3306">
            <w:pPr>
              <w:tabs>
                <w:tab w:val="left" w:pos="284"/>
              </w:tabs>
              <w:jc w:val="both"/>
              <w:rPr>
                <w:rFonts w:cs="Open Sans"/>
                <w:sz w:val="22"/>
                <w:szCs w:val="22"/>
                <w:lang w:val="en-GB"/>
              </w:rPr>
            </w:pPr>
          </w:p>
          <w:p w14:paraId="36E763B5" w14:textId="77777777" w:rsidR="00516BE8" w:rsidRPr="004C73BE" w:rsidRDefault="00516BE8" w:rsidP="005F3306">
            <w:pPr>
              <w:tabs>
                <w:tab w:val="left" w:pos="284"/>
              </w:tabs>
              <w:jc w:val="both"/>
              <w:rPr>
                <w:rFonts w:cs="Open Sans"/>
                <w:sz w:val="22"/>
                <w:szCs w:val="22"/>
                <w:lang w:val="en-GB"/>
              </w:rPr>
            </w:pPr>
          </w:p>
          <w:p w14:paraId="65E8F9CF" w14:textId="77777777" w:rsidR="00516BE8" w:rsidRPr="004C73BE" w:rsidRDefault="00516BE8" w:rsidP="005F3306">
            <w:pPr>
              <w:tabs>
                <w:tab w:val="left" w:pos="284"/>
              </w:tabs>
              <w:jc w:val="both"/>
              <w:rPr>
                <w:rFonts w:cs="Open Sans"/>
                <w:sz w:val="22"/>
                <w:szCs w:val="22"/>
                <w:lang w:val="en-GB"/>
              </w:rPr>
            </w:pPr>
          </w:p>
          <w:p w14:paraId="35C458FC" w14:textId="77777777" w:rsidR="00516BE8" w:rsidRPr="004C73BE" w:rsidRDefault="00516BE8" w:rsidP="005F3306">
            <w:pPr>
              <w:tabs>
                <w:tab w:val="left" w:pos="284"/>
              </w:tabs>
              <w:jc w:val="both"/>
              <w:rPr>
                <w:rFonts w:cs="Open Sans"/>
                <w:sz w:val="22"/>
                <w:szCs w:val="22"/>
                <w:lang w:val="en-GB"/>
              </w:rPr>
            </w:pPr>
          </w:p>
          <w:p w14:paraId="48968CC5" w14:textId="77777777" w:rsidR="00516BE8" w:rsidRPr="004C73BE" w:rsidRDefault="00516BE8" w:rsidP="005F3306">
            <w:pPr>
              <w:tabs>
                <w:tab w:val="left" w:pos="284"/>
              </w:tabs>
              <w:jc w:val="both"/>
              <w:rPr>
                <w:rFonts w:cs="Open Sans"/>
                <w:sz w:val="22"/>
                <w:szCs w:val="22"/>
                <w:lang w:val="en-GB"/>
              </w:rPr>
            </w:pPr>
          </w:p>
          <w:p w14:paraId="52A33782" w14:textId="77777777" w:rsidR="00516BE8" w:rsidRPr="004C73BE" w:rsidRDefault="00516BE8" w:rsidP="005F3306">
            <w:pPr>
              <w:tabs>
                <w:tab w:val="left" w:pos="284"/>
              </w:tabs>
              <w:jc w:val="both"/>
              <w:rPr>
                <w:rFonts w:cs="Open Sans"/>
                <w:sz w:val="22"/>
                <w:szCs w:val="22"/>
                <w:lang w:val="en-GB"/>
              </w:rPr>
            </w:pPr>
          </w:p>
          <w:p w14:paraId="5A955D2D" w14:textId="77777777" w:rsidR="00516BE8" w:rsidRPr="004C73BE" w:rsidRDefault="00516BE8" w:rsidP="005F3306">
            <w:pPr>
              <w:tabs>
                <w:tab w:val="left" w:pos="284"/>
              </w:tabs>
              <w:jc w:val="both"/>
              <w:rPr>
                <w:rFonts w:cs="Open Sans"/>
                <w:sz w:val="22"/>
                <w:szCs w:val="22"/>
                <w:lang w:val="en-GB"/>
              </w:rPr>
            </w:pPr>
          </w:p>
          <w:p w14:paraId="2F247738" w14:textId="77777777" w:rsidR="00516BE8" w:rsidRPr="004C73BE" w:rsidRDefault="00516BE8" w:rsidP="005F3306">
            <w:pPr>
              <w:tabs>
                <w:tab w:val="left" w:pos="284"/>
              </w:tabs>
              <w:jc w:val="both"/>
              <w:rPr>
                <w:rFonts w:cs="Open Sans"/>
                <w:sz w:val="22"/>
                <w:szCs w:val="22"/>
                <w:lang w:val="en-GB"/>
              </w:rPr>
            </w:pPr>
          </w:p>
          <w:p w14:paraId="24FE5A17" w14:textId="77777777" w:rsidR="00516BE8" w:rsidRPr="004C73BE" w:rsidRDefault="00516BE8" w:rsidP="005F3306">
            <w:pPr>
              <w:tabs>
                <w:tab w:val="left" w:pos="284"/>
              </w:tabs>
              <w:jc w:val="both"/>
              <w:rPr>
                <w:rFonts w:cs="Open Sans"/>
                <w:sz w:val="22"/>
                <w:szCs w:val="22"/>
                <w:lang w:val="en-GB"/>
              </w:rPr>
            </w:pPr>
          </w:p>
        </w:tc>
      </w:tr>
      <w:tr w:rsidR="00516BE8" w:rsidRPr="004C73BE" w14:paraId="55BB506B" w14:textId="77777777" w:rsidTr="005F3306">
        <w:tc>
          <w:tcPr>
            <w:tcW w:w="2263" w:type="dxa"/>
          </w:tcPr>
          <w:p w14:paraId="5204BD26" w14:textId="33FFCBF8" w:rsidR="00516BE8" w:rsidRPr="004C73BE" w:rsidRDefault="004A2F3E" w:rsidP="005F3306">
            <w:pPr>
              <w:tabs>
                <w:tab w:val="left" w:pos="284"/>
              </w:tabs>
              <w:jc w:val="both"/>
              <w:rPr>
                <w:rFonts w:cs="Open Sans"/>
                <w:sz w:val="22"/>
                <w:szCs w:val="22"/>
                <w:lang w:val="en-GB"/>
              </w:rPr>
            </w:pPr>
            <w:r w:rsidRPr="00C71BFC">
              <w:rPr>
                <w:sz w:val="22"/>
                <w:lang w:val="en-GB"/>
              </w:rPr>
              <w:t>Operating system</w:t>
            </w:r>
            <w:r w:rsidRPr="00C71BFC">
              <w:rPr>
                <w:sz w:val="22"/>
                <w:szCs w:val="22"/>
                <w:lang w:val="en-GB"/>
              </w:rPr>
              <w:t>:</w:t>
            </w:r>
          </w:p>
        </w:tc>
        <w:tc>
          <w:tcPr>
            <w:tcW w:w="6799" w:type="dxa"/>
          </w:tcPr>
          <w:p w14:paraId="1AD94D5F" w14:textId="77777777" w:rsidR="00516BE8" w:rsidRPr="004C73BE" w:rsidRDefault="00516BE8" w:rsidP="005F3306">
            <w:pPr>
              <w:tabs>
                <w:tab w:val="left" w:pos="284"/>
              </w:tabs>
              <w:jc w:val="both"/>
              <w:rPr>
                <w:rFonts w:cs="Open Sans"/>
                <w:sz w:val="22"/>
                <w:szCs w:val="22"/>
                <w:lang w:val="en-GB"/>
              </w:rPr>
            </w:pPr>
          </w:p>
          <w:p w14:paraId="1D7A04F0" w14:textId="77777777" w:rsidR="00516BE8" w:rsidRPr="004C73BE" w:rsidRDefault="00516BE8" w:rsidP="005F3306">
            <w:pPr>
              <w:tabs>
                <w:tab w:val="left" w:pos="284"/>
              </w:tabs>
              <w:jc w:val="both"/>
              <w:rPr>
                <w:rFonts w:cs="Open Sans"/>
                <w:sz w:val="22"/>
                <w:szCs w:val="22"/>
                <w:lang w:val="en-GB"/>
              </w:rPr>
            </w:pPr>
          </w:p>
          <w:p w14:paraId="6D1C3357" w14:textId="77777777" w:rsidR="00516BE8" w:rsidRPr="004C73BE" w:rsidRDefault="00516BE8" w:rsidP="005F3306">
            <w:pPr>
              <w:tabs>
                <w:tab w:val="left" w:pos="284"/>
              </w:tabs>
              <w:jc w:val="both"/>
              <w:rPr>
                <w:rFonts w:cs="Open Sans"/>
                <w:sz w:val="22"/>
                <w:szCs w:val="22"/>
                <w:lang w:val="en-GB"/>
              </w:rPr>
            </w:pPr>
          </w:p>
          <w:p w14:paraId="6DEA8DBC" w14:textId="77777777" w:rsidR="00516BE8" w:rsidRPr="004C73BE" w:rsidRDefault="00516BE8" w:rsidP="005F3306">
            <w:pPr>
              <w:tabs>
                <w:tab w:val="left" w:pos="284"/>
              </w:tabs>
              <w:jc w:val="both"/>
              <w:rPr>
                <w:rFonts w:cs="Open Sans"/>
                <w:sz w:val="22"/>
                <w:szCs w:val="22"/>
                <w:lang w:val="en-GB"/>
              </w:rPr>
            </w:pPr>
          </w:p>
          <w:p w14:paraId="5A4C4C52" w14:textId="77777777" w:rsidR="00516BE8" w:rsidRPr="004C73BE" w:rsidRDefault="00516BE8" w:rsidP="005F3306">
            <w:pPr>
              <w:tabs>
                <w:tab w:val="left" w:pos="284"/>
              </w:tabs>
              <w:jc w:val="both"/>
              <w:rPr>
                <w:rFonts w:cs="Open Sans"/>
                <w:sz w:val="22"/>
                <w:szCs w:val="22"/>
                <w:lang w:val="en-GB"/>
              </w:rPr>
            </w:pPr>
          </w:p>
          <w:p w14:paraId="3C18DCB3" w14:textId="77777777" w:rsidR="00516BE8" w:rsidRPr="004C73BE" w:rsidRDefault="00516BE8" w:rsidP="005F3306">
            <w:pPr>
              <w:tabs>
                <w:tab w:val="left" w:pos="284"/>
              </w:tabs>
              <w:jc w:val="both"/>
              <w:rPr>
                <w:rFonts w:cs="Open Sans"/>
                <w:sz w:val="22"/>
                <w:szCs w:val="22"/>
                <w:lang w:val="en-GB"/>
              </w:rPr>
            </w:pPr>
          </w:p>
          <w:p w14:paraId="20D7A2FC" w14:textId="77777777" w:rsidR="00516BE8" w:rsidRPr="004C73BE" w:rsidRDefault="00516BE8" w:rsidP="005F3306">
            <w:pPr>
              <w:tabs>
                <w:tab w:val="left" w:pos="284"/>
              </w:tabs>
              <w:jc w:val="both"/>
              <w:rPr>
                <w:rFonts w:cs="Open Sans"/>
                <w:sz w:val="22"/>
                <w:szCs w:val="22"/>
                <w:lang w:val="en-GB"/>
              </w:rPr>
            </w:pPr>
          </w:p>
          <w:p w14:paraId="0B945CDD" w14:textId="77777777" w:rsidR="00516BE8" w:rsidRPr="004C73BE" w:rsidRDefault="00516BE8" w:rsidP="005F3306">
            <w:pPr>
              <w:tabs>
                <w:tab w:val="left" w:pos="284"/>
              </w:tabs>
              <w:jc w:val="both"/>
              <w:rPr>
                <w:rFonts w:cs="Open Sans"/>
                <w:sz w:val="22"/>
                <w:szCs w:val="22"/>
                <w:lang w:val="en-GB"/>
              </w:rPr>
            </w:pPr>
          </w:p>
        </w:tc>
      </w:tr>
      <w:tr w:rsidR="00516BE8" w:rsidRPr="004C73BE" w14:paraId="0CCFBDFA" w14:textId="77777777" w:rsidTr="005F3306">
        <w:tc>
          <w:tcPr>
            <w:tcW w:w="2263" w:type="dxa"/>
          </w:tcPr>
          <w:p w14:paraId="0E08F350" w14:textId="67634DAD" w:rsidR="00516BE8" w:rsidRPr="004C73BE" w:rsidRDefault="004A2F3E" w:rsidP="005F3306">
            <w:pPr>
              <w:tabs>
                <w:tab w:val="left" w:pos="284"/>
              </w:tabs>
              <w:jc w:val="both"/>
              <w:rPr>
                <w:rFonts w:cs="Open Sans"/>
                <w:sz w:val="22"/>
                <w:szCs w:val="22"/>
                <w:lang w:val="en-GB"/>
              </w:rPr>
            </w:pPr>
            <w:r w:rsidRPr="00C71BFC">
              <w:rPr>
                <w:sz w:val="22"/>
                <w:lang w:val="en-GB"/>
              </w:rPr>
              <w:lastRenderedPageBreak/>
              <w:t xml:space="preserve">Operations performed </w:t>
            </w:r>
            <w:r w:rsidRPr="00C71BFC">
              <w:rPr>
                <w:sz w:val="22"/>
                <w:szCs w:val="22"/>
                <w:lang w:val="en-GB"/>
              </w:rPr>
              <w:t>(logs):</w:t>
            </w:r>
          </w:p>
        </w:tc>
        <w:tc>
          <w:tcPr>
            <w:tcW w:w="6799" w:type="dxa"/>
          </w:tcPr>
          <w:p w14:paraId="086B00C2" w14:textId="77777777" w:rsidR="00516BE8" w:rsidRPr="004C73BE" w:rsidRDefault="00516BE8" w:rsidP="005F3306">
            <w:pPr>
              <w:tabs>
                <w:tab w:val="left" w:pos="284"/>
              </w:tabs>
              <w:jc w:val="both"/>
              <w:rPr>
                <w:rFonts w:cs="Open Sans"/>
                <w:sz w:val="22"/>
                <w:szCs w:val="22"/>
                <w:lang w:val="en-GB"/>
              </w:rPr>
            </w:pPr>
          </w:p>
          <w:p w14:paraId="0C08CAE7" w14:textId="77777777" w:rsidR="00516BE8" w:rsidRPr="004C73BE" w:rsidRDefault="00516BE8" w:rsidP="005F3306">
            <w:pPr>
              <w:tabs>
                <w:tab w:val="left" w:pos="284"/>
              </w:tabs>
              <w:jc w:val="both"/>
              <w:rPr>
                <w:rFonts w:cs="Open Sans"/>
                <w:sz w:val="22"/>
                <w:szCs w:val="22"/>
                <w:lang w:val="en-GB"/>
              </w:rPr>
            </w:pPr>
          </w:p>
          <w:p w14:paraId="485CAAC7" w14:textId="77777777" w:rsidR="00516BE8" w:rsidRPr="004C73BE" w:rsidRDefault="00516BE8" w:rsidP="005F3306">
            <w:pPr>
              <w:tabs>
                <w:tab w:val="left" w:pos="284"/>
              </w:tabs>
              <w:jc w:val="both"/>
              <w:rPr>
                <w:rFonts w:cs="Open Sans"/>
                <w:sz w:val="22"/>
                <w:szCs w:val="22"/>
                <w:lang w:val="en-GB"/>
              </w:rPr>
            </w:pPr>
          </w:p>
          <w:p w14:paraId="26106A3D" w14:textId="77777777" w:rsidR="00516BE8" w:rsidRPr="004C73BE" w:rsidRDefault="00516BE8" w:rsidP="005F3306">
            <w:pPr>
              <w:tabs>
                <w:tab w:val="left" w:pos="284"/>
              </w:tabs>
              <w:jc w:val="both"/>
              <w:rPr>
                <w:rFonts w:cs="Open Sans"/>
                <w:sz w:val="22"/>
                <w:szCs w:val="22"/>
                <w:lang w:val="en-GB"/>
              </w:rPr>
            </w:pPr>
          </w:p>
          <w:p w14:paraId="5EC866BF" w14:textId="77777777" w:rsidR="00516BE8" w:rsidRPr="004C73BE" w:rsidRDefault="00516BE8" w:rsidP="005F3306">
            <w:pPr>
              <w:tabs>
                <w:tab w:val="left" w:pos="284"/>
              </w:tabs>
              <w:jc w:val="both"/>
              <w:rPr>
                <w:rFonts w:cs="Open Sans"/>
                <w:sz w:val="22"/>
                <w:szCs w:val="22"/>
                <w:lang w:val="en-GB"/>
              </w:rPr>
            </w:pPr>
          </w:p>
          <w:p w14:paraId="491A9D41" w14:textId="77777777" w:rsidR="00516BE8" w:rsidRPr="004C73BE" w:rsidRDefault="00516BE8" w:rsidP="005F3306">
            <w:pPr>
              <w:tabs>
                <w:tab w:val="left" w:pos="284"/>
              </w:tabs>
              <w:jc w:val="both"/>
              <w:rPr>
                <w:rFonts w:cs="Open Sans"/>
                <w:sz w:val="22"/>
                <w:szCs w:val="22"/>
                <w:lang w:val="en-GB"/>
              </w:rPr>
            </w:pPr>
          </w:p>
          <w:p w14:paraId="1D0FA7B9" w14:textId="77777777" w:rsidR="00516BE8" w:rsidRPr="004C73BE" w:rsidRDefault="00516BE8" w:rsidP="005F3306">
            <w:pPr>
              <w:tabs>
                <w:tab w:val="left" w:pos="284"/>
              </w:tabs>
              <w:jc w:val="both"/>
              <w:rPr>
                <w:rFonts w:cs="Open Sans"/>
                <w:sz w:val="22"/>
                <w:szCs w:val="22"/>
                <w:lang w:val="en-GB"/>
              </w:rPr>
            </w:pPr>
          </w:p>
          <w:p w14:paraId="7CA22744" w14:textId="77777777" w:rsidR="00516BE8" w:rsidRPr="004C73BE" w:rsidRDefault="00516BE8" w:rsidP="005F3306">
            <w:pPr>
              <w:tabs>
                <w:tab w:val="left" w:pos="284"/>
              </w:tabs>
              <w:jc w:val="both"/>
              <w:rPr>
                <w:rFonts w:cs="Open Sans"/>
                <w:sz w:val="22"/>
                <w:szCs w:val="22"/>
                <w:lang w:val="en-GB"/>
              </w:rPr>
            </w:pPr>
          </w:p>
          <w:p w14:paraId="73C94B58" w14:textId="77777777" w:rsidR="00516BE8" w:rsidRPr="004C73BE" w:rsidRDefault="00516BE8" w:rsidP="005F3306">
            <w:pPr>
              <w:tabs>
                <w:tab w:val="left" w:pos="284"/>
              </w:tabs>
              <w:jc w:val="both"/>
              <w:rPr>
                <w:rFonts w:cs="Open Sans"/>
                <w:sz w:val="22"/>
                <w:szCs w:val="22"/>
                <w:lang w:val="en-GB"/>
              </w:rPr>
            </w:pPr>
          </w:p>
          <w:p w14:paraId="0C5C61B0" w14:textId="77777777" w:rsidR="00516BE8" w:rsidRPr="004C73BE" w:rsidRDefault="00516BE8" w:rsidP="005F3306">
            <w:pPr>
              <w:tabs>
                <w:tab w:val="left" w:pos="284"/>
              </w:tabs>
              <w:jc w:val="both"/>
              <w:rPr>
                <w:rFonts w:cs="Open Sans"/>
                <w:sz w:val="22"/>
                <w:szCs w:val="22"/>
                <w:lang w:val="en-GB"/>
              </w:rPr>
            </w:pPr>
          </w:p>
          <w:p w14:paraId="4F1C5402" w14:textId="77777777" w:rsidR="00516BE8" w:rsidRPr="004C73BE" w:rsidRDefault="00516BE8" w:rsidP="005F3306">
            <w:pPr>
              <w:tabs>
                <w:tab w:val="left" w:pos="284"/>
              </w:tabs>
              <w:jc w:val="both"/>
              <w:rPr>
                <w:rFonts w:cs="Open Sans"/>
                <w:sz w:val="22"/>
                <w:szCs w:val="22"/>
                <w:lang w:val="en-GB"/>
              </w:rPr>
            </w:pPr>
          </w:p>
        </w:tc>
      </w:tr>
      <w:tr w:rsidR="00516BE8" w:rsidRPr="004C73BE" w14:paraId="78070642" w14:textId="77777777" w:rsidTr="005F3306">
        <w:tc>
          <w:tcPr>
            <w:tcW w:w="2263" w:type="dxa"/>
          </w:tcPr>
          <w:p w14:paraId="18B7CCDB" w14:textId="6354D7A3" w:rsidR="00516BE8" w:rsidRPr="004C73BE" w:rsidRDefault="004A2F3E" w:rsidP="005F3306">
            <w:pPr>
              <w:tabs>
                <w:tab w:val="left" w:pos="284"/>
              </w:tabs>
              <w:jc w:val="both"/>
              <w:rPr>
                <w:rFonts w:cs="Open Sans"/>
                <w:sz w:val="22"/>
                <w:szCs w:val="22"/>
                <w:lang w:val="en-GB"/>
              </w:rPr>
            </w:pPr>
            <w:r w:rsidRPr="00C71BFC">
              <w:rPr>
                <w:sz w:val="22"/>
                <w:lang w:val="en-GB"/>
              </w:rPr>
              <w:t>Tools used</w:t>
            </w:r>
            <w:r w:rsidRPr="00C71BFC">
              <w:rPr>
                <w:sz w:val="22"/>
                <w:szCs w:val="22"/>
                <w:lang w:val="en-GB"/>
              </w:rPr>
              <w:t>:</w:t>
            </w:r>
          </w:p>
        </w:tc>
        <w:tc>
          <w:tcPr>
            <w:tcW w:w="6799" w:type="dxa"/>
          </w:tcPr>
          <w:p w14:paraId="5E3AA767" w14:textId="77777777" w:rsidR="00516BE8" w:rsidRPr="004C73BE" w:rsidRDefault="00516BE8" w:rsidP="005F3306">
            <w:pPr>
              <w:tabs>
                <w:tab w:val="left" w:pos="284"/>
              </w:tabs>
              <w:jc w:val="both"/>
              <w:rPr>
                <w:rFonts w:cs="Open Sans"/>
                <w:sz w:val="22"/>
                <w:szCs w:val="22"/>
                <w:lang w:val="en-GB"/>
              </w:rPr>
            </w:pPr>
          </w:p>
          <w:p w14:paraId="0B34FCF4" w14:textId="77777777" w:rsidR="00516BE8" w:rsidRPr="004C73BE" w:rsidRDefault="00516BE8" w:rsidP="005F3306">
            <w:pPr>
              <w:tabs>
                <w:tab w:val="left" w:pos="284"/>
              </w:tabs>
              <w:jc w:val="both"/>
              <w:rPr>
                <w:rFonts w:cs="Open Sans"/>
                <w:sz w:val="22"/>
                <w:szCs w:val="22"/>
                <w:lang w:val="en-GB"/>
              </w:rPr>
            </w:pPr>
          </w:p>
          <w:p w14:paraId="0AD8CAA6" w14:textId="77777777" w:rsidR="00516BE8" w:rsidRPr="004C73BE" w:rsidRDefault="00516BE8" w:rsidP="005F3306">
            <w:pPr>
              <w:tabs>
                <w:tab w:val="left" w:pos="284"/>
              </w:tabs>
              <w:jc w:val="both"/>
              <w:rPr>
                <w:rFonts w:cs="Open Sans"/>
                <w:sz w:val="22"/>
                <w:szCs w:val="22"/>
                <w:lang w:val="en-GB"/>
              </w:rPr>
            </w:pPr>
          </w:p>
          <w:p w14:paraId="39E30A03" w14:textId="77777777" w:rsidR="00516BE8" w:rsidRPr="004C73BE" w:rsidRDefault="00516BE8" w:rsidP="005F3306">
            <w:pPr>
              <w:tabs>
                <w:tab w:val="left" w:pos="284"/>
              </w:tabs>
              <w:jc w:val="both"/>
              <w:rPr>
                <w:rFonts w:cs="Open Sans"/>
                <w:sz w:val="22"/>
                <w:szCs w:val="22"/>
                <w:lang w:val="en-GB"/>
              </w:rPr>
            </w:pPr>
          </w:p>
          <w:p w14:paraId="5603E869" w14:textId="77777777" w:rsidR="00516BE8" w:rsidRPr="004C73BE" w:rsidRDefault="00516BE8" w:rsidP="005F3306">
            <w:pPr>
              <w:tabs>
                <w:tab w:val="left" w:pos="284"/>
              </w:tabs>
              <w:jc w:val="both"/>
              <w:rPr>
                <w:rFonts w:cs="Open Sans"/>
                <w:sz w:val="22"/>
                <w:szCs w:val="22"/>
                <w:lang w:val="en-GB"/>
              </w:rPr>
            </w:pPr>
          </w:p>
          <w:p w14:paraId="6EF7DD62" w14:textId="77777777" w:rsidR="00516BE8" w:rsidRPr="004C73BE" w:rsidRDefault="00516BE8" w:rsidP="005F3306">
            <w:pPr>
              <w:tabs>
                <w:tab w:val="left" w:pos="284"/>
              </w:tabs>
              <w:jc w:val="both"/>
              <w:rPr>
                <w:rFonts w:cs="Open Sans"/>
                <w:sz w:val="22"/>
                <w:szCs w:val="22"/>
                <w:lang w:val="en-GB"/>
              </w:rPr>
            </w:pPr>
          </w:p>
          <w:p w14:paraId="35F4DF41" w14:textId="77777777" w:rsidR="00516BE8" w:rsidRPr="004C73BE" w:rsidRDefault="00516BE8" w:rsidP="005F3306">
            <w:pPr>
              <w:tabs>
                <w:tab w:val="left" w:pos="284"/>
              </w:tabs>
              <w:jc w:val="both"/>
              <w:rPr>
                <w:rFonts w:cs="Open Sans"/>
                <w:sz w:val="22"/>
                <w:szCs w:val="22"/>
                <w:lang w:val="en-GB"/>
              </w:rPr>
            </w:pPr>
          </w:p>
          <w:p w14:paraId="0E2594C3" w14:textId="77777777" w:rsidR="00516BE8" w:rsidRPr="004C73BE" w:rsidRDefault="00516BE8" w:rsidP="005F3306">
            <w:pPr>
              <w:tabs>
                <w:tab w:val="left" w:pos="284"/>
              </w:tabs>
              <w:jc w:val="both"/>
              <w:rPr>
                <w:rFonts w:cs="Open Sans"/>
                <w:sz w:val="22"/>
                <w:szCs w:val="22"/>
                <w:lang w:val="en-GB"/>
              </w:rPr>
            </w:pPr>
          </w:p>
          <w:p w14:paraId="52C8AFA4" w14:textId="77777777" w:rsidR="00516BE8" w:rsidRPr="004C73BE" w:rsidRDefault="00516BE8" w:rsidP="005F3306">
            <w:pPr>
              <w:tabs>
                <w:tab w:val="left" w:pos="284"/>
              </w:tabs>
              <w:jc w:val="both"/>
              <w:rPr>
                <w:rFonts w:cs="Open Sans"/>
                <w:sz w:val="22"/>
                <w:szCs w:val="22"/>
                <w:lang w:val="en-GB"/>
              </w:rPr>
            </w:pPr>
          </w:p>
        </w:tc>
      </w:tr>
      <w:tr w:rsidR="00516BE8" w:rsidRPr="004A2F3E" w14:paraId="23084EC5" w14:textId="77777777" w:rsidTr="005F3306">
        <w:tc>
          <w:tcPr>
            <w:tcW w:w="2263" w:type="dxa"/>
          </w:tcPr>
          <w:p w14:paraId="40881075" w14:textId="56049215" w:rsidR="00516BE8" w:rsidRPr="004A2F3E" w:rsidRDefault="004A2F3E" w:rsidP="005F3306">
            <w:pPr>
              <w:tabs>
                <w:tab w:val="left" w:pos="284"/>
              </w:tabs>
              <w:jc w:val="both"/>
              <w:rPr>
                <w:rFonts w:cs="Open Sans"/>
                <w:sz w:val="22"/>
                <w:szCs w:val="22"/>
                <w:lang w:val="en-US"/>
              </w:rPr>
            </w:pPr>
            <w:r w:rsidRPr="00C71BFC">
              <w:rPr>
                <w:sz w:val="22"/>
                <w:lang w:val="en-GB"/>
              </w:rPr>
              <w:t>Dates and times of the tests</w:t>
            </w:r>
            <w:r w:rsidRPr="00C71BFC">
              <w:rPr>
                <w:sz w:val="22"/>
                <w:szCs w:val="22"/>
                <w:lang w:val="en-GB"/>
              </w:rPr>
              <w:t>:</w:t>
            </w:r>
          </w:p>
        </w:tc>
        <w:tc>
          <w:tcPr>
            <w:tcW w:w="6799" w:type="dxa"/>
          </w:tcPr>
          <w:p w14:paraId="3EEC235C" w14:textId="77777777" w:rsidR="00516BE8" w:rsidRPr="004A2F3E" w:rsidRDefault="00516BE8" w:rsidP="005F3306">
            <w:pPr>
              <w:tabs>
                <w:tab w:val="left" w:pos="284"/>
              </w:tabs>
              <w:jc w:val="both"/>
              <w:rPr>
                <w:rFonts w:cs="Open Sans"/>
                <w:sz w:val="22"/>
                <w:szCs w:val="22"/>
                <w:lang w:val="en-US"/>
              </w:rPr>
            </w:pPr>
          </w:p>
          <w:p w14:paraId="04154582" w14:textId="77777777" w:rsidR="00516BE8" w:rsidRPr="004A2F3E" w:rsidRDefault="00516BE8" w:rsidP="005F3306">
            <w:pPr>
              <w:tabs>
                <w:tab w:val="left" w:pos="284"/>
              </w:tabs>
              <w:jc w:val="both"/>
              <w:rPr>
                <w:rFonts w:cs="Open Sans"/>
                <w:sz w:val="22"/>
                <w:szCs w:val="22"/>
                <w:lang w:val="en-US"/>
              </w:rPr>
            </w:pPr>
          </w:p>
          <w:p w14:paraId="3F1851D6" w14:textId="77777777" w:rsidR="00516BE8" w:rsidRPr="004A2F3E" w:rsidRDefault="00516BE8" w:rsidP="005F3306">
            <w:pPr>
              <w:tabs>
                <w:tab w:val="left" w:pos="284"/>
              </w:tabs>
              <w:jc w:val="both"/>
              <w:rPr>
                <w:rFonts w:cs="Open Sans"/>
                <w:sz w:val="22"/>
                <w:szCs w:val="22"/>
                <w:lang w:val="en-US"/>
              </w:rPr>
            </w:pPr>
          </w:p>
        </w:tc>
      </w:tr>
      <w:tr w:rsidR="00516BE8" w:rsidRPr="004A2F3E" w14:paraId="39EF238D" w14:textId="77777777" w:rsidTr="005F3306">
        <w:tc>
          <w:tcPr>
            <w:tcW w:w="2263" w:type="dxa"/>
          </w:tcPr>
          <w:p w14:paraId="10C28EBF" w14:textId="643B1CF6" w:rsidR="00516BE8" w:rsidRPr="004A2F3E" w:rsidRDefault="004A2F3E" w:rsidP="005F3306">
            <w:pPr>
              <w:tabs>
                <w:tab w:val="left" w:pos="284"/>
              </w:tabs>
              <w:jc w:val="both"/>
              <w:rPr>
                <w:rFonts w:cs="Open Sans"/>
                <w:sz w:val="22"/>
                <w:szCs w:val="22"/>
                <w:lang w:val="en-US"/>
              </w:rPr>
            </w:pPr>
            <w:r w:rsidRPr="00C71BFC">
              <w:rPr>
                <w:sz w:val="22"/>
                <w:lang w:val="en-GB"/>
              </w:rPr>
              <w:t>IP address or URL of the system concerned</w:t>
            </w:r>
            <w:r w:rsidRPr="00C71BFC">
              <w:rPr>
                <w:sz w:val="22"/>
                <w:szCs w:val="22"/>
                <w:lang w:val="en-GB"/>
              </w:rPr>
              <w:t>:</w:t>
            </w:r>
          </w:p>
        </w:tc>
        <w:tc>
          <w:tcPr>
            <w:tcW w:w="6799" w:type="dxa"/>
          </w:tcPr>
          <w:p w14:paraId="12EAEB30" w14:textId="77777777" w:rsidR="00516BE8" w:rsidRPr="004A2F3E" w:rsidRDefault="00516BE8" w:rsidP="005F3306">
            <w:pPr>
              <w:tabs>
                <w:tab w:val="left" w:pos="284"/>
              </w:tabs>
              <w:jc w:val="both"/>
              <w:rPr>
                <w:rFonts w:cs="Open Sans"/>
                <w:sz w:val="22"/>
                <w:szCs w:val="22"/>
                <w:lang w:val="en-US"/>
              </w:rPr>
            </w:pPr>
          </w:p>
          <w:p w14:paraId="594D53F2" w14:textId="77777777" w:rsidR="00516BE8" w:rsidRPr="004A2F3E" w:rsidRDefault="00516BE8" w:rsidP="005F3306">
            <w:pPr>
              <w:tabs>
                <w:tab w:val="left" w:pos="284"/>
              </w:tabs>
              <w:jc w:val="both"/>
              <w:rPr>
                <w:rFonts w:cs="Open Sans"/>
                <w:sz w:val="22"/>
                <w:szCs w:val="22"/>
                <w:lang w:val="en-US"/>
              </w:rPr>
            </w:pPr>
          </w:p>
          <w:p w14:paraId="069A5E02" w14:textId="77777777" w:rsidR="00516BE8" w:rsidRPr="004A2F3E" w:rsidRDefault="00516BE8" w:rsidP="005F3306">
            <w:pPr>
              <w:tabs>
                <w:tab w:val="left" w:pos="284"/>
              </w:tabs>
              <w:jc w:val="both"/>
              <w:rPr>
                <w:rFonts w:cs="Open Sans"/>
                <w:sz w:val="22"/>
                <w:szCs w:val="22"/>
                <w:lang w:val="en-US"/>
              </w:rPr>
            </w:pPr>
          </w:p>
          <w:p w14:paraId="6B152633" w14:textId="77777777" w:rsidR="00516BE8" w:rsidRPr="004A2F3E" w:rsidRDefault="00516BE8" w:rsidP="005F3306">
            <w:pPr>
              <w:tabs>
                <w:tab w:val="left" w:pos="284"/>
              </w:tabs>
              <w:jc w:val="both"/>
              <w:rPr>
                <w:rFonts w:cs="Open Sans"/>
                <w:sz w:val="22"/>
                <w:szCs w:val="22"/>
                <w:lang w:val="en-US"/>
              </w:rPr>
            </w:pPr>
          </w:p>
          <w:p w14:paraId="25676A90" w14:textId="77777777" w:rsidR="00516BE8" w:rsidRPr="004A2F3E" w:rsidRDefault="00516BE8" w:rsidP="005F3306">
            <w:pPr>
              <w:tabs>
                <w:tab w:val="left" w:pos="284"/>
              </w:tabs>
              <w:jc w:val="both"/>
              <w:rPr>
                <w:rFonts w:cs="Open Sans"/>
                <w:sz w:val="22"/>
                <w:szCs w:val="22"/>
                <w:lang w:val="en-US"/>
              </w:rPr>
            </w:pPr>
          </w:p>
          <w:p w14:paraId="0B6FEFDB" w14:textId="77777777" w:rsidR="00516BE8" w:rsidRPr="004A2F3E" w:rsidRDefault="00516BE8" w:rsidP="005F3306">
            <w:pPr>
              <w:tabs>
                <w:tab w:val="left" w:pos="284"/>
              </w:tabs>
              <w:jc w:val="both"/>
              <w:rPr>
                <w:rFonts w:cs="Open Sans"/>
                <w:sz w:val="22"/>
                <w:szCs w:val="22"/>
                <w:lang w:val="en-US"/>
              </w:rPr>
            </w:pPr>
          </w:p>
          <w:p w14:paraId="60515A5B" w14:textId="77777777" w:rsidR="00516BE8" w:rsidRPr="004A2F3E" w:rsidRDefault="00516BE8" w:rsidP="005F3306">
            <w:pPr>
              <w:tabs>
                <w:tab w:val="left" w:pos="284"/>
              </w:tabs>
              <w:jc w:val="both"/>
              <w:rPr>
                <w:rFonts w:cs="Open Sans"/>
                <w:sz w:val="22"/>
                <w:szCs w:val="22"/>
                <w:lang w:val="en-US"/>
              </w:rPr>
            </w:pPr>
          </w:p>
          <w:p w14:paraId="2C043EEF" w14:textId="77777777" w:rsidR="00516BE8" w:rsidRPr="004A2F3E" w:rsidRDefault="00516BE8" w:rsidP="005F3306">
            <w:pPr>
              <w:tabs>
                <w:tab w:val="left" w:pos="284"/>
              </w:tabs>
              <w:jc w:val="both"/>
              <w:rPr>
                <w:rFonts w:cs="Open Sans"/>
                <w:sz w:val="22"/>
                <w:szCs w:val="22"/>
                <w:lang w:val="en-US"/>
              </w:rPr>
            </w:pPr>
          </w:p>
        </w:tc>
      </w:tr>
      <w:tr w:rsidR="00516BE8" w:rsidRPr="00282F6F" w14:paraId="50669DDB" w14:textId="77777777" w:rsidTr="005F3306">
        <w:tc>
          <w:tcPr>
            <w:tcW w:w="2263" w:type="dxa"/>
          </w:tcPr>
          <w:p w14:paraId="2633B210" w14:textId="562C22AE" w:rsidR="00516BE8" w:rsidRPr="00C20ADB" w:rsidRDefault="00C20ADB" w:rsidP="005F3306">
            <w:pPr>
              <w:tabs>
                <w:tab w:val="left" w:pos="284"/>
              </w:tabs>
              <w:jc w:val="both"/>
              <w:rPr>
                <w:rFonts w:cs="Open Sans"/>
                <w:sz w:val="22"/>
                <w:szCs w:val="22"/>
                <w:lang w:val="en-US"/>
              </w:rPr>
            </w:pPr>
            <w:r w:rsidRPr="00C20ADB">
              <w:rPr>
                <w:rFonts w:cs="Open Sans"/>
                <w:sz w:val="22"/>
                <w:szCs w:val="22"/>
                <w:lang w:val="en-US"/>
              </w:rPr>
              <w:t>In case of processing of personal data:</w:t>
            </w:r>
          </w:p>
          <w:p w14:paraId="2842E17C" w14:textId="77777777" w:rsidR="00516BE8" w:rsidRPr="00C20ADB" w:rsidRDefault="00516BE8" w:rsidP="005F3306">
            <w:pPr>
              <w:tabs>
                <w:tab w:val="left" w:pos="284"/>
              </w:tabs>
              <w:jc w:val="both"/>
              <w:rPr>
                <w:rFonts w:cs="Open Sans"/>
                <w:sz w:val="22"/>
                <w:szCs w:val="22"/>
                <w:lang w:val="en-US"/>
              </w:rPr>
            </w:pPr>
          </w:p>
        </w:tc>
        <w:tc>
          <w:tcPr>
            <w:tcW w:w="6799" w:type="dxa"/>
          </w:tcPr>
          <w:p w14:paraId="544F5146" w14:textId="466688BF" w:rsidR="00282F6F" w:rsidRPr="00282F6F" w:rsidRDefault="00282F6F" w:rsidP="00282F6F">
            <w:pPr>
              <w:pStyle w:val="Paragraphedeliste"/>
              <w:numPr>
                <w:ilvl w:val="0"/>
                <w:numId w:val="9"/>
              </w:numPr>
              <w:tabs>
                <w:tab w:val="left" w:pos="284"/>
              </w:tabs>
              <w:jc w:val="both"/>
              <w:rPr>
                <w:rFonts w:cs="Open Sans"/>
                <w:sz w:val="22"/>
                <w:szCs w:val="22"/>
                <w:lang w:val="en-US"/>
              </w:rPr>
            </w:pPr>
            <w:r w:rsidRPr="00282F6F">
              <w:rPr>
                <w:rFonts w:cs="Open Sans"/>
                <w:sz w:val="22"/>
                <w:szCs w:val="22"/>
                <w:lang w:val="en-US"/>
              </w:rPr>
              <w:t xml:space="preserve">Types of personal data accessed/processed:  </w:t>
            </w:r>
          </w:p>
          <w:p w14:paraId="01EDD774" w14:textId="3A72AA47" w:rsidR="00282F6F" w:rsidRPr="00282F6F" w:rsidRDefault="00282F6F" w:rsidP="00282F6F">
            <w:pPr>
              <w:pStyle w:val="Paragraphedeliste"/>
              <w:numPr>
                <w:ilvl w:val="0"/>
                <w:numId w:val="9"/>
              </w:numPr>
              <w:tabs>
                <w:tab w:val="left" w:pos="284"/>
              </w:tabs>
              <w:jc w:val="both"/>
              <w:rPr>
                <w:rFonts w:cs="Open Sans"/>
                <w:sz w:val="22"/>
                <w:szCs w:val="22"/>
                <w:lang w:val="en-US"/>
              </w:rPr>
            </w:pPr>
            <w:r w:rsidRPr="00282F6F">
              <w:rPr>
                <w:rFonts w:cs="Open Sans"/>
                <w:sz w:val="22"/>
                <w:szCs w:val="22"/>
                <w:lang w:val="en-US"/>
              </w:rPr>
              <w:t xml:space="preserve">Categories of data subjects (customer, employee, supplier): </w:t>
            </w:r>
          </w:p>
          <w:p w14:paraId="1C6F3BA2" w14:textId="2D0D5BC6" w:rsidR="00282F6F" w:rsidRPr="00282F6F" w:rsidRDefault="00282F6F" w:rsidP="00282F6F">
            <w:pPr>
              <w:pStyle w:val="Paragraphedeliste"/>
              <w:numPr>
                <w:ilvl w:val="0"/>
                <w:numId w:val="9"/>
              </w:numPr>
              <w:tabs>
                <w:tab w:val="left" w:pos="284"/>
              </w:tabs>
              <w:jc w:val="both"/>
              <w:rPr>
                <w:rFonts w:cs="Open Sans"/>
                <w:sz w:val="22"/>
                <w:szCs w:val="22"/>
                <w:lang w:val="en-US"/>
              </w:rPr>
            </w:pPr>
            <w:r w:rsidRPr="00282F6F">
              <w:rPr>
                <w:rFonts w:cs="Open Sans"/>
                <w:sz w:val="22"/>
                <w:szCs w:val="22"/>
                <w:lang w:val="en-US"/>
              </w:rPr>
              <w:t xml:space="preserve">Transfer of data to/access from a country outside the European Union or the European Economic Area? </w:t>
            </w:r>
          </w:p>
          <w:p w14:paraId="724F7C0F" w14:textId="77777777" w:rsidR="00282F6F" w:rsidRPr="00282F6F" w:rsidRDefault="00282F6F" w:rsidP="00282F6F">
            <w:pPr>
              <w:pStyle w:val="Paragraphedeliste"/>
              <w:tabs>
                <w:tab w:val="left" w:pos="284"/>
              </w:tabs>
              <w:jc w:val="both"/>
              <w:rPr>
                <w:rFonts w:cs="Open Sans"/>
                <w:sz w:val="22"/>
                <w:szCs w:val="22"/>
                <w:lang w:val="en-US"/>
              </w:rPr>
            </w:pPr>
            <w:r w:rsidRPr="00282F6F">
              <w:rPr>
                <w:rFonts w:cs="Open Sans"/>
                <w:sz w:val="22"/>
                <w:szCs w:val="22"/>
                <w:lang w:val="en-US"/>
              </w:rPr>
              <w:t xml:space="preserve">If yes, please </w:t>
            </w:r>
          </w:p>
          <w:p w14:paraId="6E5743DB" w14:textId="77777777" w:rsidR="00282F6F" w:rsidRPr="00282F6F" w:rsidRDefault="00282F6F" w:rsidP="00282F6F">
            <w:pPr>
              <w:pStyle w:val="Paragraphedeliste"/>
              <w:tabs>
                <w:tab w:val="left" w:pos="284"/>
              </w:tabs>
              <w:jc w:val="both"/>
              <w:rPr>
                <w:rFonts w:cs="Open Sans"/>
                <w:sz w:val="22"/>
                <w:szCs w:val="22"/>
                <w:lang w:val="en-US"/>
              </w:rPr>
            </w:pPr>
            <w:r w:rsidRPr="00282F6F">
              <w:rPr>
                <w:rFonts w:cs="Open Sans"/>
                <w:sz w:val="22"/>
                <w:szCs w:val="22"/>
                <w:lang w:val="en-US"/>
              </w:rPr>
              <w:t>- indicate the country(</w:t>
            </w:r>
            <w:proofErr w:type="spellStart"/>
            <w:r w:rsidRPr="00282F6F">
              <w:rPr>
                <w:rFonts w:cs="Open Sans"/>
                <w:sz w:val="22"/>
                <w:szCs w:val="22"/>
                <w:lang w:val="en-US"/>
              </w:rPr>
              <w:t>ies</w:t>
            </w:r>
            <w:proofErr w:type="spellEnd"/>
            <w:r w:rsidRPr="00282F6F">
              <w:rPr>
                <w:rFonts w:cs="Open Sans"/>
                <w:sz w:val="22"/>
                <w:szCs w:val="22"/>
                <w:lang w:val="en-US"/>
              </w:rPr>
              <w:t>) concerned:</w:t>
            </w:r>
          </w:p>
          <w:p w14:paraId="6DA790B0" w14:textId="24D324DE" w:rsidR="00516BE8" w:rsidRPr="00282F6F" w:rsidRDefault="00282F6F" w:rsidP="00282F6F">
            <w:pPr>
              <w:tabs>
                <w:tab w:val="left" w:pos="284"/>
              </w:tabs>
              <w:ind w:left="720"/>
              <w:jc w:val="both"/>
              <w:rPr>
                <w:rFonts w:cs="Open Sans"/>
                <w:sz w:val="22"/>
                <w:szCs w:val="22"/>
                <w:lang w:val="en-US"/>
              </w:rPr>
            </w:pPr>
            <w:r w:rsidRPr="00282F6F">
              <w:rPr>
                <w:rFonts w:cs="Open Sans"/>
                <w:sz w:val="22"/>
                <w:szCs w:val="22"/>
                <w:lang w:val="en-US"/>
              </w:rPr>
              <w:t xml:space="preserve">- return Annex II completed and signed. </w:t>
            </w:r>
          </w:p>
        </w:tc>
      </w:tr>
      <w:tr w:rsidR="00516BE8" w:rsidRPr="004C73BE" w14:paraId="68DBAB46" w14:textId="77777777" w:rsidTr="005F3306">
        <w:tc>
          <w:tcPr>
            <w:tcW w:w="2263" w:type="dxa"/>
          </w:tcPr>
          <w:p w14:paraId="0BC2C662" w14:textId="6B101C1C" w:rsidR="00516BE8" w:rsidRPr="004C73BE" w:rsidRDefault="00C20ADB" w:rsidP="005F3306">
            <w:pPr>
              <w:tabs>
                <w:tab w:val="left" w:pos="284"/>
              </w:tabs>
              <w:jc w:val="both"/>
              <w:rPr>
                <w:rFonts w:cs="Open Sans"/>
                <w:sz w:val="22"/>
                <w:szCs w:val="22"/>
                <w:lang w:val="en-GB"/>
              </w:rPr>
            </w:pPr>
            <w:r w:rsidRPr="00C71BFC">
              <w:rPr>
                <w:sz w:val="22"/>
                <w:lang w:val="en-GB"/>
              </w:rPr>
              <w:t>Any other relevant information</w:t>
            </w:r>
            <w:r w:rsidRPr="00C71BFC">
              <w:rPr>
                <w:sz w:val="22"/>
                <w:szCs w:val="22"/>
                <w:lang w:val="en-GB"/>
              </w:rPr>
              <w:t>:</w:t>
            </w:r>
          </w:p>
        </w:tc>
        <w:tc>
          <w:tcPr>
            <w:tcW w:w="6799" w:type="dxa"/>
          </w:tcPr>
          <w:p w14:paraId="4A415FB0" w14:textId="77777777" w:rsidR="00516BE8" w:rsidRPr="004C73BE" w:rsidRDefault="00516BE8" w:rsidP="005F3306">
            <w:pPr>
              <w:tabs>
                <w:tab w:val="left" w:pos="284"/>
              </w:tabs>
              <w:jc w:val="both"/>
              <w:rPr>
                <w:rFonts w:cs="Open Sans"/>
                <w:sz w:val="22"/>
                <w:szCs w:val="22"/>
                <w:lang w:val="en-GB"/>
              </w:rPr>
            </w:pPr>
          </w:p>
          <w:p w14:paraId="4900C4B8" w14:textId="77777777" w:rsidR="00516BE8" w:rsidRPr="004C73BE" w:rsidRDefault="00516BE8" w:rsidP="005F3306">
            <w:pPr>
              <w:tabs>
                <w:tab w:val="left" w:pos="284"/>
              </w:tabs>
              <w:jc w:val="both"/>
              <w:rPr>
                <w:rFonts w:cs="Open Sans"/>
                <w:sz w:val="22"/>
                <w:szCs w:val="22"/>
                <w:lang w:val="en-GB"/>
              </w:rPr>
            </w:pPr>
          </w:p>
          <w:p w14:paraId="3D87A242" w14:textId="77777777" w:rsidR="00516BE8" w:rsidRPr="004C73BE" w:rsidRDefault="00516BE8" w:rsidP="005F3306">
            <w:pPr>
              <w:tabs>
                <w:tab w:val="left" w:pos="284"/>
              </w:tabs>
              <w:jc w:val="both"/>
              <w:rPr>
                <w:rFonts w:cs="Open Sans"/>
                <w:sz w:val="22"/>
                <w:szCs w:val="22"/>
                <w:lang w:val="en-GB"/>
              </w:rPr>
            </w:pPr>
          </w:p>
          <w:p w14:paraId="17688888" w14:textId="77777777" w:rsidR="00516BE8" w:rsidRPr="004C73BE" w:rsidRDefault="00516BE8" w:rsidP="005F3306">
            <w:pPr>
              <w:tabs>
                <w:tab w:val="left" w:pos="284"/>
              </w:tabs>
              <w:jc w:val="both"/>
              <w:rPr>
                <w:rFonts w:cs="Open Sans"/>
                <w:sz w:val="22"/>
                <w:szCs w:val="22"/>
                <w:lang w:val="en-GB"/>
              </w:rPr>
            </w:pPr>
          </w:p>
          <w:p w14:paraId="204A98FB" w14:textId="77777777" w:rsidR="00516BE8" w:rsidRPr="004C73BE" w:rsidRDefault="00516BE8" w:rsidP="005F3306">
            <w:pPr>
              <w:tabs>
                <w:tab w:val="left" w:pos="284"/>
              </w:tabs>
              <w:jc w:val="both"/>
              <w:rPr>
                <w:rFonts w:cs="Open Sans"/>
                <w:sz w:val="22"/>
                <w:szCs w:val="22"/>
                <w:lang w:val="en-GB"/>
              </w:rPr>
            </w:pPr>
          </w:p>
        </w:tc>
      </w:tr>
      <w:tr w:rsidR="00516BE8" w:rsidRPr="004C73BE" w14:paraId="476F8C25" w14:textId="77777777" w:rsidTr="005F3306">
        <w:tc>
          <w:tcPr>
            <w:tcW w:w="2263" w:type="dxa"/>
          </w:tcPr>
          <w:p w14:paraId="4E469151" w14:textId="09A09A8D" w:rsidR="00516BE8" w:rsidRPr="004C73BE" w:rsidRDefault="00C20ADB" w:rsidP="005F3306">
            <w:pPr>
              <w:tabs>
                <w:tab w:val="left" w:pos="284"/>
              </w:tabs>
              <w:jc w:val="both"/>
              <w:rPr>
                <w:rFonts w:cs="Open Sans"/>
                <w:sz w:val="22"/>
                <w:szCs w:val="22"/>
                <w:lang w:val="en-GB"/>
              </w:rPr>
            </w:pPr>
            <w:r w:rsidRPr="00C71BFC">
              <w:rPr>
                <w:rFonts w:cs="Open Sans"/>
                <w:sz w:val="22"/>
                <w:szCs w:val="22"/>
                <w:lang w:val="en-GB"/>
              </w:rPr>
              <w:t>Attachments (screenshots).</w:t>
            </w:r>
          </w:p>
        </w:tc>
        <w:tc>
          <w:tcPr>
            <w:tcW w:w="6799" w:type="dxa"/>
          </w:tcPr>
          <w:p w14:paraId="0441B80E" w14:textId="77777777" w:rsidR="00516BE8" w:rsidRPr="004C73BE" w:rsidRDefault="00516BE8" w:rsidP="005F3306">
            <w:pPr>
              <w:tabs>
                <w:tab w:val="left" w:pos="284"/>
              </w:tabs>
              <w:jc w:val="both"/>
              <w:rPr>
                <w:rFonts w:cs="Open Sans"/>
                <w:sz w:val="22"/>
                <w:szCs w:val="22"/>
                <w:lang w:val="en-GB"/>
              </w:rPr>
            </w:pPr>
          </w:p>
          <w:p w14:paraId="683EAC94" w14:textId="77777777" w:rsidR="00516BE8" w:rsidRPr="004C73BE" w:rsidRDefault="00516BE8" w:rsidP="005F3306">
            <w:pPr>
              <w:tabs>
                <w:tab w:val="left" w:pos="284"/>
              </w:tabs>
              <w:jc w:val="both"/>
              <w:rPr>
                <w:rFonts w:cs="Open Sans"/>
                <w:sz w:val="22"/>
                <w:szCs w:val="22"/>
                <w:lang w:val="en-GB"/>
              </w:rPr>
            </w:pPr>
          </w:p>
        </w:tc>
      </w:tr>
    </w:tbl>
    <w:p w14:paraId="1D60543D" w14:textId="61684A0C" w:rsidR="00516BE8" w:rsidRDefault="00516BE8" w:rsidP="00516BE8">
      <w:pPr>
        <w:pStyle w:val="Paragraphedeliste"/>
        <w:tabs>
          <w:tab w:val="left" w:pos="284"/>
        </w:tabs>
        <w:ind w:left="0"/>
        <w:jc w:val="both"/>
        <w:rPr>
          <w:rFonts w:cs="Open Sans"/>
          <w:sz w:val="22"/>
          <w:szCs w:val="22"/>
          <w:lang w:val="en-GB"/>
        </w:rPr>
      </w:pPr>
    </w:p>
    <w:p w14:paraId="78ED862C" w14:textId="21C702BA" w:rsidR="00282F6F" w:rsidRDefault="00282F6F" w:rsidP="00516BE8">
      <w:pPr>
        <w:pStyle w:val="Paragraphedeliste"/>
        <w:tabs>
          <w:tab w:val="left" w:pos="284"/>
        </w:tabs>
        <w:ind w:left="0"/>
        <w:jc w:val="both"/>
        <w:rPr>
          <w:rFonts w:cs="Open Sans"/>
          <w:sz w:val="22"/>
          <w:szCs w:val="22"/>
          <w:lang w:val="en-GB"/>
        </w:rPr>
      </w:pPr>
    </w:p>
    <w:p w14:paraId="6AC05356" w14:textId="6BA47D4E" w:rsidR="00282F6F" w:rsidRDefault="00282F6F" w:rsidP="00516BE8">
      <w:pPr>
        <w:pStyle w:val="Paragraphedeliste"/>
        <w:tabs>
          <w:tab w:val="left" w:pos="284"/>
        </w:tabs>
        <w:ind w:left="0"/>
        <w:jc w:val="both"/>
        <w:rPr>
          <w:rFonts w:cs="Open Sans"/>
          <w:sz w:val="22"/>
          <w:szCs w:val="22"/>
          <w:lang w:val="en-GB"/>
        </w:rPr>
      </w:pPr>
    </w:p>
    <w:p w14:paraId="2067FA38" w14:textId="029E5700" w:rsidR="00282F6F" w:rsidRDefault="00282F6F" w:rsidP="00516BE8">
      <w:pPr>
        <w:pStyle w:val="Paragraphedeliste"/>
        <w:tabs>
          <w:tab w:val="left" w:pos="284"/>
        </w:tabs>
        <w:ind w:left="0"/>
        <w:jc w:val="both"/>
        <w:rPr>
          <w:rFonts w:cs="Open Sans"/>
          <w:sz w:val="22"/>
          <w:szCs w:val="22"/>
          <w:lang w:val="en-GB"/>
        </w:rPr>
      </w:pPr>
    </w:p>
    <w:p w14:paraId="0F7C40D8" w14:textId="77777777" w:rsidR="00282F6F" w:rsidRPr="004C73BE" w:rsidRDefault="00282F6F" w:rsidP="00516BE8">
      <w:pPr>
        <w:pStyle w:val="Paragraphedeliste"/>
        <w:tabs>
          <w:tab w:val="left" w:pos="284"/>
        </w:tabs>
        <w:ind w:left="0"/>
        <w:jc w:val="both"/>
        <w:rPr>
          <w:rFonts w:cs="Open Sans"/>
          <w:sz w:val="22"/>
          <w:szCs w:val="22"/>
          <w:lang w:val="en-GB"/>
        </w:rPr>
      </w:pPr>
    </w:p>
    <w:p w14:paraId="79AD6E03" w14:textId="77777777" w:rsidR="00282F6F" w:rsidRPr="00282F6F" w:rsidRDefault="00282F6F" w:rsidP="00282F6F">
      <w:pPr>
        <w:spacing w:after="160" w:line="259" w:lineRule="auto"/>
        <w:rPr>
          <w:rFonts w:cs="Open Sans"/>
          <w:b/>
          <w:sz w:val="22"/>
          <w:szCs w:val="22"/>
          <w:lang w:val="en-US"/>
        </w:rPr>
      </w:pPr>
      <w:r w:rsidRPr="00282F6F">
        <w:rPr>
          <w:rFonts w:cs="Open Sans"/>
          <w:b/>
          <w:sz w:val="22"/>
          <w:szCs w:val="22"/>
          <w:lang w:val="en-US"/>
        </w:rPr>
        <w:lastRenderedPageBreak/>
        <w:t>What do we do with your personal data?</w:t>
      </w:r>
    </w:p>
    <w:p w14:paraId="0D6274E9" w14:textId="77777777" w:rsidR="00282F6F" w:rsidRPr="00282F6F" w:rsidRDefault="00282F6F" w:rsidP="00282F6F">
      <w:pPr>
        <w:spacing w:after="160" w:line="259" w:lineRule="auto"/>
        <w:rPr>
          <w:rFonts w:cs="Open Sans"/>
          <w:b/>
          <w:sz w:val="22"/>
          <w:szCs w:val="22"/>
          <w:lang w:val="en-US"/>
        </w:rPr>
      </w:pPr>
    </w:p>
    <w:p w14:paraId="35507364" w14:textId="5DF8D7ED" w:rsidR="00282F6F" w:rsidRDefault="00282F6F" w:rsidP="00282F6F">
      <w:pPr>
        <w:spacing w:after="160" w:line="259" w:lineRule="auto"/>
        <w:jc w:val="both"/>
        <w:rPr>
          <w:rFonts w:cs="Open Sans"/>
          <w:sz w:val="22"/>
          <w:szCs w:val="22"/>
          <w:lang w:val="en-US"/>
        </w:rPr>
      </w:pPr>
      <w:r w:rsidRPr="00282F6F">
        <w:rPr>
          <w:rFonts w:cs="Open Sans"/>
          <w:sz w:val="22"/>
          <w:szCs w:val="22"/>
          <w:lang w:val="en-US"/>
        </w:rPr>
        <w:t>Please read our privacy policy available at [link or email address to be completed by the organisation]. If necessary, the organisation indicates below the specificities or derogations applicable to the processing of hackers' personal data compared to what is provided for in its "general" data protection policy].</w:t>
      </w:r>
    </w:p>
    <w:p w14:paraId="2E80823B" w14:textId="77777777" w:rsidR="00001C32" w:rsidRDefault="00001C32" w:rsidP="00282F6F">
      <w:pPr>
        <w:spacing w:after="160" w:line="259" w:lineRule="auto"/>
        <w:jc w:val="both"/>
        <w:rPr>
          <w:sz w:val="22"/>
          <w:szCs w:val="22"/>
          <w:lang w:val="en-US"/>
        </w:rPr>
      </w:pPr>
    </w:p>
    <w:p w14:paraId="7158F697" w14:textId="74EFF9D6" w:rsidR="00C20ADB" w:rsidRPr="00282F6F" w:rsidRDefault="00C20ADB" w:rsidP="00282F6F">
      <w:pPr>
        <w:spacing w:after="160" w:line="259" w:lineRule="auto"/>
        <w:jc w:val="both"/>
        <w:rPr>
          <w:sz w:val="22"/>
          <w:szCs w:val="22"/>
          <w:lang w:val="en-US"/>
        </w:rPr>
      </w:pPr>
      <w:r w:rsidRPr="00C20ADB">
        <w:rPr>
          <w:b/>
          <w:sz w:val="22"/>
          <w:szCs w:val="22"/>
          <w:u w:val="single"/>
          <w:lang w:val="en-US"/>
        </w:rPr>
        <w:t>Annex II - Transfer of personal data by the participant to a country outside the European Union or European Economic Area.</w:t>
      </w:r>
    </w:p>
    <w:p w14:paraId="3C5CF820" w14:textId="5122227F" w:rsidR="00282F6F" w:rsidRDefault="00282F6F" w:rsidP="00C20ADB">
      <w:pPr>
        <w:jc w:val="both"/>
        <w:rPr>
          <w:b/>
          <w:sz w:val="22"/>
          <w:szCs w:val="22"/>
          <w:u w:val="single"/>
          <w:lang w:val="en-US"/>
        </w:rPr>
      </w:pPr>
    </w:p>
    <w:p w14:paraId="7C40E20B" w14:textId="77777777" w:rsidR="005F2930" w:rsidRPr="005F2930" w:rsidRDefault="005F2930" w:rsidP="005F2930">
      <w:pPr>
        <w:pBdr>
          <w:top w:val="single" w:sz="4" w:space="1" w:color="auto"/>
          <w:left w:val="single" w:sz="4" w:space="4" w:color="auto"/>
          <w:bottom w:val="single" w:sz="4" w:space="1" w:color="auto"/>
          <w:right w:val="single" w:sz="4" w:space="4" w:color="auto"/>
        </w:pBdr>
        <w:spacing w:after="160" w:line="259" w:lineRule="auto"/>
        <w:jc w:val="both"/>
        <w:rPr>
          <w:rFonts w:ascii="Calibri" w:hAnsi="Calibri" w:cs="Calibri"/>
          <w:b/>
          <w:sz w:val="22"/>
          <w:szCs w:val="22"/>
          <w:lang w:val="en-US"/>
        </w:rPr>
      </w:pPr>
      <w:r w:rsidRPr="005F2930">
        <w:rPr>
          <w:rFonts w:ascii="Calibri" w:hAnsi="Calibri" w:cs="Calibri"/>
          <w:b/>
          <w:sz w:val="22"/>
          <w:szCs w:val="22"/>
          <w:highlight w:val="lightGray"/>
          <w:lang w:val="en-US"/>
        </w:rPr>
        <w:t>To complete if necessary</w:t>
      </w:r>
      <w:r w:rsidRPr="005F2930">
        <w:rPr>
          <w:rFonts w:ascii="Calibri" w:hAnsi="Calibri" w:cs="Calibri"/>
          <w:b/>
          <w:sz w:val="22"/>
          <w:szCs w:val="22"/>
          <w:lang w:val="en-US"/>
        </w:rPr>
        <w:t xml:space="preserve">: </w:t>
      </w:r>
      <w:r w:rsidRPr="005F2930">
        <w:rPr>
          <w:rFonts w:ascii="Calibri" w:hAnsi="Calibri" w:cs="Calibri"/>
          <w:sz w:val="22"/>
          <w:szCs w:val="22"/>
          <w:lang w:val="en-US"/>
        </w:rPr>
        <w:t>Annex I of the Commission Implementing Decision (EU) 2021/914 of 4 June 2021 on standard contractual clauses for the transfer of personal data to third countries pursuant to Regulation (EU) 2016/679 of the European Parliament and of the Council.</w:t>
      </w:r>
    </w:p>
    <w:p w14:paraId="0B6ACA3F" w14:textId="145302CC" w:rsidR="00AB005E" w:rsidRPr="00C20ADB" w:rsidRDefault="00AB005E">
      <w:pPr>
        <w:pStyle w:val="Normal1"/>
        <w:shd w:val="clear" w:color="auto" w:fill="FFFFFF"/>
        <w:spacing w:before="120" w:beforeAutospacing="0" w:after="0" w:afterAutospacing="0"/>
        <w:jc w:val="both"/>
        <w:rPr>
          <w:rStyle w:val="bold"/>
          <w:rFonts w:asciiTheme="minorHAnsi" w:hAnsiTheme="minorHAnsi" w:cstheme="minorHAnsi"/>
          <w:bCs/>
          <w:sz w:val="22"/>
          <w:szCs w:val="22"/>
          <w:lang w:val="en-US"/>
        </w:rPr>
      </w:pPr>
    </w:p>
    <w:p w14:paraId="30A500FB" w14:textId="1347F0F5" w:rsidR="00AB005E" w:rsidRPr="00C20ADB" w:rsidRDefault="00AB005E">
      <w:pPr>
        <w:jc w:val="both"/>
        <w:rPr>
          <w:sz w:val="22"/>
          <w:szCs w:val="22"/>
          <w:lang w:val="en-US"/>
        </w:rPr>
      </w:pPr>
    </w:p>
    <w:sectPr w:rsidR="00AB005E" w:rsidRPr="00C20AD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07EA" w14:textId="77777777" w:rsidR="00BF22D8" w:rsidRDefault="00BF22D8" w:rsidP="005C3CE6">
      <w:r>
        <w:separator/>
      </w:r>
    </w:p>
  </w:endnote>
  <w:endnote w:type="continuationSeparator" w:id="0">
    <w:p w14:paraId="49D516AC" w14:textId="77777777" w:rsidR="00BF22D8" w:rsidRDefault="00BF22D8" w:rsidP="005C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venir Medium">
    <w:altName w:val="Times New Roman"/>
    <w:charset w:val="00"/>
    <w:family w:val="auto"/>
    <w:pitch w:val="variable"/>
    <w:sig w:usb0="00000001" w:usb1="5000204A" w:usb2="00000000" w:usb3="00000000" w:csb0="0000009B" w:csb1="00000000"/>
  </w:font>
  <w:font w:name="Avenir Black">
    <w:altName w:val="Calibri"/>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417574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36C9F1F" w14:textId="4C612CDD" w:rsidR="00D8383D" w:rsidRPr="00B90DFD" w:rsidRDefault="00D8383D">
            <w:pPr>
              <w:pStyle w:val="Pieddepage"/>
              <w:jc w:val="right"/>
              <w:rPr>
                <w:sz w:val="18"/>
                <w:szCs w:val="18"/>
              </w:rPr>
            </w:pPr>
            <w:r w:rsidRPr="00B90DFD">
              <w:rPr>
                <w:sz w:val="18"/>
                <w:szCs w:val="18"/>
              </w:rPr>
              <w:t xml:space="preserve">Page </w:t>
            </w:r>
            <w:r w:rsidRPr="00B90DFD">
              <w:rPr>
                <w:b/>
                <w:bCs/>
                <w:sz w:val="18"/>
                <w:szCs w:val="18"/>
              </w:rPr>
              <w:fldChar w:fldCharType="begin"/>
            </w:r>
            <w:r w:rsidRPr="00B90DFD">
              <w:rPr>
                <w:b/>
                <w:bCs/>
                <w:sz w:val="18"/>
                <w:szCs w:val="18"/>
              </w:rPr>
              <w:instrText xml:space="preserve"> PAGE </w:instrText>
            </w:r>
            <w:r w:rsidRPr="00B90DFD">
              <w:rPr>
                <w:b/>
                <w:bCs/>
                <w:sz w:val="18"/>
                <w:szCs w:val="18"/>
              </w:rPr>
              <w:fldChar w:fldCharType="separate"/>
            </w:r>
            <w:r w:rsidR="00A42915">
              <w:rPr>
                <w:b/>
                <w:bCs/>
                <w:noProof/>
                <w:sz w:val="18"/>
                <w:szCs w:val="18"/>
              </w:rPr>
              <w:t>10</w:t>
            </w:r>
            <w:r w:rsidRPr="00B90DFD">
              <w:rPr>
                <w:b/>
                <w:bCs/>
                <w:sz w:val="18"/>
                <w:szCs w:val="18"/>
              </w:rPr>
              <w:fldChar w:fldCharType="end"/>
            </w:r>
            <w:r w:rsidRPr="00B90DFD">
              <w:rPr>
                <w:sz w:val="18"/>
                <w:szCs w:val="18"/>
              </w:rPr>
              <w:t xml:space="preserve"> of </w:t>
            </w:r>
            <w:r w:rsidRPr="00B90DFD">
              <w:rPr>
                <w:b/>
                <w:bCs/>
                <w:sz w:val="18"/>
                <w:szCs w:val="18"/>
              </w:rPr>
              <w:fldChar w:fldCharType="begin"/>
            </w:r>
            <w:r w:rsidRPr="00B90DFD">
              <w:rPr>
                <w:b/>
                <w:bCs/>
                <w:sz w:val="18"/>
                <w:szCs w:val="18"/>
              </w:rPr>
              <w:instrText xml:space="preserve"> NUMPAGES  </w:instrText>
            </w:r>
            <w:r w:rsidRPr="00B90DFD">
              <w:rPr>
                <w:b/>
                <w:bCs/>
                <w:sz w:val="18"/>
                <w:szCs w:val="18"/>
              </w:rPr>
              <w:fldChar w:fldCharType="separate"/>
            </w:r>
            <w:r w:rsidR="00A42915">
              <w:rPr>
                <w:b/>
                <w:bCs/>
                <w:noProof/>
                <w:sz w:val="18"/>
                <w:szCs w:val="18"/>
              </w:rPr>
              <w:t>10</w:t>
            </w:r>
            <w:r w:rsidRPr="00B90DFD">
              <w:rPr>
                <w:b/>
                <w:bCs/>
                <w:sz w:val="18"/>
                <w:szCs w:val="18"/>
              </w:rPr>
              <w:fldChar w:fldCharType="end"/>
            </w:r>
          </w:p>
        </w:sdtContent>
      </w:sdt>
    </w:sdtContent>
  </w:sdt>
  <w:p w14:paraId="359A19CE" w14:textId="77777777" w:rsidR="00D8383D" w:rsidRDefault="00D83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F8CB6" w14:textId="77777777" w:rsidR="00BF22D8" w:rsidRDefault="00BF22D8" w:rsidP="005C3CE6">
      <w:r>
        <w:separator/>
      </w:r>
    </w:p>
  </w:footnote>
  <w:footnote w:type="continuationSeparator" w:id="0">
    <w:p w14:paraId="3714DA02" w14:textId="77777777" w:rsidR="00BF22D8" w:rsidRDefault="00BF22D8" w:rsidP="005C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508112755"/>
  <w:bookmarkStart w:id="4" w:name="_Hlk508112756"/>
  <w:bookmarkStart w:id="5" w:name="_Hlk508112757"/>
  <w:bookmarkStart w:id="6" w:name="_Hlk508112851"/>
  <w:bookmarkStart w:id="7" w:name="_Hlk508112852"/>
  <w:bookmarkStart w:id="8" w:name="_Hlk508112853"/>
  <w:p w14:paraId="74605D5E" w14:textId="46492454" w:rsidR="00D8383D" w:rsidRPr="00D8383D" w:rsidRDefault="00BF22D8">
    <w:pPr>
      <w:pStyle w:val="En-tte"/>
      <w:rPr>
        <w:sz w:val="18"/>
        <w:szCs w:val="18"/>
        <w:lang w:val="en-US"/>
      </w:rPr>
    </w:pPr>
    <w:sdt>
      <w:sdtPr>
        <w:rPr>
          <w:sz w:val="18"/>
          <w:szCs w:val="18"/>
        </w:rPr>
        <w:id w:val="223653368"/>
        <w:docPartObj>
          <w:docPartGallery w:val="Watermarks"/>
          <w:docPartUnique/>
        </w:docPartObj>
      </w:sdtPr>
      <w:sdtEndPr/>
      <w:sdtContent>
        <w:r>
          <w:rPr>
            <w:sz w:val="18"/>
            <w:szCs w:val="18"/>
          </w:rPr>
          <w:pict w14:anchorId="38B3D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52064"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sdtContent>
    </w:sdt>
    <w:r w:rsidR="00FF0319">
      <w:rPr>
        <w:sz w:val="18"/>
        <w:szCs w:val="18"/>
        <w:lang w:val="en-US"/>
      </w:rPr>
      <w:t>Example</w:t>
    </w:r>
    <w:r w:rsidR="00D8383D" w:rsidRPr="00D8383D">
      <w:rPr>
        <w:sz w:val="18"/>
        <w:szCs w:val="18"/>
        <w:lang w:val="en-US"/>
      </w:rPr>
      <w:t xml:space="preserve"> coordinated vulnerability disclosure policy (2020)</w:t>
    </w:r>
  </w:p>
  <w:p w14:paraId="52B6B890" w14:textId="77777777" w:rsidR="00D8383D" w:rsidRPr="00D8383D" w:rsidRDefault="00D8383D">
    <w:pPr>
      <w:pStyle w:val="En-tte"/>
      <w:rPr>
        <w:sz w:val="18"/>
        <w:szCs w:val="18"/>
        <w:lang w:val="en-US"/>
      </w:rPr>
    </w:pPr>
  </w:p>
  <w:bookmarkEnd w:id="3"/>
  <w:bookmarkEnd w:id="4"/>
  <w:bookmarkEnd w:id="5"/>
  <w:bookmarkEnd w:id="6"/>
  <w:bookmarkEnd w:id="7"/>
  <w:bookmarkEnd w:id="8"/>
  <w:p w14:paraId="3ABBB17B" w14:textId="00EAB88A" w:rsidR="00D8383D" w:rsidRPr="00D8383D" w:rsidRDefault="00D8383D">
    <w:pPr>
      <w:pStyle w:val="En-tte"/>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7600"/>
    <w:multiLevelType w:val="hybridMultilevel"/>
    <w:tmpl w:val="5546DA00"/>
    <w:lvl w:ilvl="0" w:tplc="3E1C1356">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3A20DB"/>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482ED8"/>
    <w:multiLevelType w:val="hybridMultilevel"/>
    <w:tmpl w:val="1A94F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8BD6447"/>
    <w:multiLevelType w:val="hybridMultilevel"/>
    <w:tmpl w:val="6D72338C"/>
    <w:lvl w:ilvl="0" w:tplc="4FA2513A">
      <w:numFmt w:val="bullet"/>
      <w:lvlText w:val="-"/>
      <w:lvlJc w:val="left"/>
      <w:pPr>
        <w:ind w:left="720" w:hanging="360"/>
      </w:pPr>
      <w:rPr>
        <w:rFonts w:ascii="Calibri" w:eastAsiaTheme="minorHAnsi" w:hAnsi="Calibri"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F86710"/>
    <w:multiLevelType w:val="hybridMultilevel"/>
    <w:tmpl w:val="2BACC516"/>
    <w:lvl w:ilvl="0" w:tplc="080C0013">
      <w:start w:val="1"/>
      <w:numFmt w:val="upperRoman"/>
      <w:lvlText w:val="%1."/>
      <w:lvlJc w:val="righ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5" w15:restartNumberingAfterBreak="0">
    <w:nsid w:val="48BB69D9"/>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FB0F65"/>
    <w:multiLevelType w:val="hybridMultilevel"/>
    <w:tmpl w:val="7FD4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695A07"/>
    <w:multiLevelType w:val="hybridMultilevel"/>
    <w:tmpl w:val="B53420EC"/>
    <w:lvl w:ilvl="0" w:tplc="E48A36A4">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84B6EBE"/>
    <w:multiLevelType w:val="hybridMultilevel"/>
    <w:tmpl w:val="5E20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84B2C"/>
    <w:multiLevelType w:val="hybridMultilevel"/>
    <w:tmpl w:val="8C0AF03A"/>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0" w15:restartNumberingAfterBreak="0">
    <w:nsid w:val="6A0222FA"/>
    <w:multiLevelType w:val="hybridMultilevel"/>
    <w:tmpl w:val="80CC9D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75539D0"/>
    <w:multiLevelType w:val="hybridMultilevel"/>
    <w:tmpl w:val="DE805394"/>
    <w:lvl w:ilvl="0" w:tplc="177A1F02">
      <w:numFmt w:val="bullet"/>
      <w:lvlText w:val="-"/>
      <w:lvlJc w:val="left"/>
      <w:pPr>
        <w:ind w:left="720" w:hanging="360"/>
      </w:pPr>
      <w:rPr>
        <w:rFonts w:ascii="Calibri" w:eastAsia="Calibri" w:hAnsi="Calibri" w:cs="Times New Roman" w:hint="default"/>
      </w:rPr>
    </w:lvl>
    <w:lvl w:ilvl="1" w:tplc="F7122EDC">
      <w:start w:val="1"/>
      <w:numFmt w:val="bullet"/>
      <w:lvlText w:val="o"/>
      <w:lvlJc w:val="left"/>
      <w:pPr>
        <w:ind w:left="1440" w:hanging="360"/>
      </w:pPr>
      <w:rPr>
        <w:rFonts w:ascii="Courier New" w:hAnsi="Courier New" w:cs="Courier New" w:hint="default"/>
      </w:rPr>
    </w:lvl>
    <w:lvl w:ilvl="2" w:tplc="29A61336" w:tentative="1">
      <w:start w:val="1"/>
      <w:numFmt w:val="bullet"/>
      <w:lvlText w:val=""/>
      <w:lvlJc w:val="left"/>
      <w:pPr>
        <w:ind w:left="2160" w:hanging="360"/>
      </w:pPr>
      <w:rPr>
        <w:rFonts w:ascii="Wingdings" w:hAnsi="Wingdings" w:hint="default"/>
      </w:rPr>
    </w:lvl>
    <w:lvl w:ilvl="3" w:tplc="81F8A800" w:tentative="1">
      <w:start w:val="1"/>
      <w:numFmt w:val="bullet"/>
      <w:lvlText w:val=""/>
      <w:lvlJc w:val="left"/>
      <w:pPr>
        <w:ind w:left="2880" w:hanging="360"/>
      </w:pPr>
      <w:rPr>
        <w:rFonts w:ascii="Symbol" w:hAnsi="Symbol" w:hint="default"/>
      </w:rPr>
    </w:lvl>
    <w:lvl w:ilvl="4" w:tplc="A33E34B8" w:tentative="1">
      <w:start w:val="1"/>
      <w:numFmt w:val="bullet"/>
      <w:lvlText w:val="o"/>
      <w:lvlJc w:val="left"/>
      <w:pPr>
        <w:ind w:left="3600" w:hanging="360"/>
      </w:pPr>
      <w:rPr>
        <w:rFonts w:ascii="Courier New" w:hAnsi="Courier New" w:cs="Courier New" w:hint="default"/>
      </w:rPr>
    </w:lvl>
    <w:lvl w:ilvl="5" w:tplc="D82A4FF0" w:tentative="1">
      <w:start w:val="1"/>
      <w:numFmt w:val="bullet"/>
      <w:lvlText w:val=""/>
      <w:lvlJc w:val="left"/>
      <w:pPr>
        <w:ind w:left="4320" w:hanging="360"/>
      </w:pPr>
      <w:rPr>
        <w:rFonts w:ascii="Wingdings" w:hAnsi="Wingdings" w:hint="default"/>
      </w:rPr>
    </w:lvl>
    <w:lvl w:ilvl="6" w:tplc="16B0D02E" w:tentative="1">
      <w:start w:val="1"/>
      <w:numFmt w:val="bullet"/>
      <w:lvlText w:val=""/>
      <w:lvlJc w:val="left"/>
      <w:pPr>
        <w:ind w:left="5040" w:hanging="360"/>
      </w:pPr>
      <w:rPr>
        <w:rFonts w:ascii="Symbol" w:hAnsi="Symbol" w:hint="default"/>
      </w:rPr>
    </w:lvl>
    <w:lvl w:ilvl="7" w:tplc="036225A0" w:tentative="1">
      <w:start w:val="1"/>
      <w:numFmt w:val="bullet"/>
      <w:lvlText w:val="o"/>
      <w:lvlJc w:val="left"/>
      <w:pPr>
        <w:ind w:left="5760" w:hanging="360"/>
      </w:pPr>
      <w:rPr>
        <w:rFonts w:ascii="Courier New" w:hAnsi="Courier New" w:cs="Courier New" w:hint="default"/>
      </w:rPr>
    </w:lvl>
    <w:lvl w:ilvl="8" w:tplc="E1262DF2"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11"/>
  </w:num>
  <w:num w:numId="6">
    <w:abstractNumId w:val="9"/>
  </w:num>
  <w:num w:numId="7">
    <w:abstractNumId w:val="1"/>
  </w:num>
  <w:num w:numId="8">
    <w:abstractNumId w:val="5"/>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90"/>
    <w:rsid w:val="00001C32"/>
    <w:rsid w:val="00013BFA"/>
    <w:rsid w:val="00014814"/>
    <w:rsid w:val="000160E5"/>
    <w:rsid w:val="00017AE0"/>
    <w:rsid w:val="00024480"/>
    <w:rsid w:val="000339D2"/>
    <w:rsid w:val="000414F4"/>
    <w:rsid w:val="0004169A"/>
    <w:rsid w:val="0005391C"/>
    <w:rsid w:val="000709BB"/>
    <w:rsid w:val="00082A31"/>
    <w:rsid w:val="00085168"/>
    <w:rsid w:val="00086F1C"/>
    <w:rsid w:val="00097629"/>
    <w:rsid w:val="000A7F54"/>
    <w:rsid w:val="000B2E39"/>
    <w:rsid w:val="000C4411"/>
    <w:rsid w:val="000D3F2E"/>
    <w:rsid w:val="000E0AD7"/>
    <w:rsid w:val="000F7EBB"/>
    <w:rsid w:val="001046A5"/>
    <w:rsid w:val="00104A3D"/>
    <w:rsid w:val="0011002E"/>
    <w:rsid w:val="001143B3"/>
    <w:rsid w:val="00115A36"/>
    <w:rsid w:val="001163C1"/>
    <w:rsid w:val="0012109D"/>
    <w:rsid w:val="00121716"/>
    <w:rsid w:val="00132FB2"/>
    <w:rsid w:val="001338B7"/>
    <w:rsid w:val="00133F7C"/>
    <w:rsid w:val="00135A79"/>
    <w:rsid w:val="00166657"/>
    <w:rsid w:val="001703A5"/>
    <w:rsid w:val="001744A6"/>
    <w:rsid w:val="001809C2"/>
    <w:rsid w:val="00180C41"/>
    <w:rsid w:val="001837D1"/>
    <w:rsid w:val="00185E45"/>
    <w:rsid w:val="00194495"/>
    <w:rsid w:val="001A2624"/>
    <w:rsid w:val="001B5CB5"/>
    <w:rsid w:val="001D1718"/>
    <w:rsid w:val="001D3997"/>
    <w:rsid w:val="001D453F"/>
    <w:rsid w:val="001D63B5"/>
    <w:rsid w:val="001D659E"/>
    <w:rsid w:val="001D7E00"/>
    <w:rsid w:val="001E2F63"/>
    <w:rsid w:val="001E5DA4"/>
    <w:rsid w:val="00200356"/>
    <w:rsid w:val="00201208"/>
    <w:rsid w:val="00212947"/>
    <w:rsid w:val="00221E85"/>
    <w:rsid w:val="00223B90"/>
    <w:rsid w:val="00236A12"/>
    <w:rsid w:val="00253589"/>
    <w:rsid w:val="0025778F"/>
    <w:rsid w:val="00257F84"/>
    <w:rsid w:val="00261900"/>
    <w:rsid w:val="002678EA"/>
    <w:rsid w:val="002713B8"/>
    <w:rsid w:val="002735BE"/>
    <w:rsid w:val="00273639"/>
    <w:rsid w:val="0027403F"/>
    <w:rsid w:val="00276956"/>
    <w:rsid w:val="00282F6F"/>
    <w:rsid w:val="002A0CBE"/>
    <w:rsid w:val="002A45D7"/>
    <w:rsid w:val="002A50F9"/>
    <w:rsid w:val="002A6F7F"/>
    <w:rsid w:val="002B089F"/>
    <w:rsid w:val="002B3952"/>
    <w:rsid w:val="002E1A92"/>
    <w:rsid w:val="002E57BB"/>
    <w:rsid w:val="002F317D"/>
    <w:rsid w:val="00306D32"/>
    <w:rsid w:val="00307140"/>
    <w:rsid w:val="00311274"/>
    <w:rsid w:val="00322668"/>
    <w:rsid w:val="0033323B"/>
    <w:rsid w:val="00345A68"/>
    <w:rsid w:val="00360872"/>
    <w:rsid w:val="00364E36"/>
    <w:rsid w:val="00367A17"/>
    <w:rsid w:val="00371A00"/>
    <w:rsid w:val="00377718"/>
    <w:rsid w:val="003B090B"/>
    <w:rsid w:val="003B7F9F"/>
    <w:rsid w:val="003C3B23"/>
    <w:rsid w:val="003D7231"/>
    <w:rsid w:val="0041565F"/>
    <w:rsid w:val="004213F0"/>
    <w:rsid w:val="00424325"/>
    <w:rsid w:val="00425A6B"/>
    <w:rsid w:val="00427010"/>
    <w:rsid w:val="004345B5"/>
    <w:rsid w:val="00435848"/>
    <w:rsid w:val="00447BC5"/>
    <w:rsid w:val="004535ED"/>
    <w:rsid w:val="00454515"/>
    <w:rsid w:val="004566EA"/>
    <w:rsid w:val="004576E5"/>
    <w:rsid w:val="00460514"/>
    <w:rsid w:val="00467B76"/>
    <w:rsid w:val="00476F95"/>
    <w:rsid w:val="00480E35"/>
    <w:rsid w:val="004915DF"/>
    <w:rsid w:val="00494C95"/>
    <w:rsid w:val="00497C05"/>
    <w:rsid w:val="004A2F3E"/>
    <w:rsid w:val="004A54D2"/>
    <w:rsid w:val="004B6FB1"/>
    <w:rsid w:val="004C3BAE"/>
    <w:rsid w:val="004C73BE"/>
    <w:rsid w:val="004D191B"/>
    <w:rsid w:val="004E57DE"/>
    <w:rsid w:val="004E5AD9"/>
    <w:rsid w:val="004F45D6"/>
    <w:rsid w:val="004F4EE2"/>
    <w:rsid w:val="00502FEC"/>
    <w:rsid w:val="00504DDF"/>
    <w:rsid w:val="00506F0B"/>
    <w:rsid w:val="005078C7"/>
    <w:rsid w:val="00510634"/>
    <w:rsid w:val="00516BE8"/>
    <w:rsid w:val="0052320A"/>
    <w:rsid w:val="00537397"/>
    <w:rsid w:val="00544975"/>
    <w:rsid w:val="00546DD3"/>
    <w:rsid w:val="00546EF3"/>
    <w:rsid w:val="00555254"/>
    <w:rsid w:val="0056116B"/>
    <w:rsid w:val="0056475E"/>
    <w:rsid w:val="00564F60"/>
    <w:rsid w:val="005672DB"/>
    <w:rsid w:val="005768BB"/>
    <w:rsid w:val="005822F6"/>
    <w:rsid w:val="005911E9"/>
    <w:rsid w:val="005A4A11"/>
    <w:rsid w:val="005A77E4"/>
    <w:rsid w:val="005B75BA"/>
    <w:rsid w:val="005B7F5E"/>
    <w:rsid w:val="005C010C"/>
    <w:rsid w:val="005C3CE6"/>
    <w:rsid w:val="005D6A2B"/>
    <w:rsid w:val="005E1FCE"/>
    <w:rsid w:val="005E3F9E"/>
    <w:rsid w:val="005E4C35"/>
    <w:rsid w:val="005F2930"/>
    <w:rsid w:val="005F3306"/>
    <w:rsid w:val="005F673E"/>
    <w:rsid w:val="00613286"/>
    <w:rsid w:val="00613D38"/>
    <w:rsid w:val="00615959"/>
    <w:rsid w:val="00617CE7"/>
    <w:rsid w:val="006308F0"/>
    <w:rsid w:val="00633121"/>
    <w:rsid w:val="00641925"/>
    <w:rsid w:val="00660D3F"/>
    <w:rsid w:val="00662810"/>
    <w:rsid w:val="00662922"/>
    <w:rsid w:val="00663838"/>
    <w:rsid w:val="00667773"/>
    <w:rsid w:val="006915F6"/>
    <w:rsid w:val="00691B6E"/>
    <w:rsid w:val="00692A9E"/>
    <w:rsid w:val="006A166F"/>
    <w:rsid w:val="006B1C39"/>
    <w:rsid w:val="006B48FF"/>
    <w:rsid w:val="006B4E1C"/>
    <w:rsid w:val="006C0667"/>
    <w:rsid w:val="006C3754"/>
    <w:rsid w:val="006D2789"/>
    <w:rsid w:val="006D49C8"/>
    <w:rsid w:val="006E10A0"/>
    <w:rsid w:val="006F0DB1"/>
    <w:rsid w:val="006F309F"/>
    <w:rsid w:val="006F647E"/>
    <w:rsid w:val="00700250"/>
    <w:rsid w:val="007004D2"/>
    <w:rsid w:val="00705C4D"/>
    <w:rsid w:val="00710027"/>
    <w:rsid w:val="00714C19"/>
    <w:rsid w:val="00714DA5"/>
    <w:rsid w:val="00720BDE"/>
    <w:rsid w:val="007231AB"/>
    <w:rsid w:val="00732ED1"/>
    <w:rsid w:val="0073446C"/>
    <w:rsid w:val="007411B3"/>
    <w:rsid w:val="00752EE6"/>
    <w:rsid w:val="00761A37"/>
    <w:rsid w:val="00761D87"/>
    <w:rsid w:val="0077060A"/>
    <w:rsid w:val="00775338"/>
    <w:rsid w:val="00780297"/>
    <w:rsid w:val="00790B8D"/>
    <w:rsid w:val="0079334F"/>
    <w:rsid w:val="00793F39"/>
    <w:rsid w:val="0079606B"/>
    <w:rsid w:val="007A04B0"/>
    <w:rsid w:val="007A1BBF"/>
    <w:rsid w:val="007B5F8B"/>
    <w:rsid w:val="007D0062"/>
    <w:rsid w:val="007D72A6"/>
    <w:rsid w:val="007E12E7"/>
    <w:rsid w:val="007E510B"/>
    <w:rsid w:val="00823312"/>
    <w:rsid w:val="00824DD8"/>
    <w:rsid w:val="0084762D"/>
    <w:rsid w:val="00851772"/>
    <w:rsid w:val="00857C99"/>
    <w:rsid w:val="0087476B"/>
    <w:rsid w:val="00877057"/>
    <w:rsid w:val="0087747C"/>
    <w:rsid w:val="008831BF"/>
    <w:rsid w:val="008A1F30"/>
    <w:rsid w:val="008B3E41"/>
    <w:rsid w:val="008B6D5D"/>
    <w:rsid w:val="008C7CF9"/>
    <w:rsid w:val="008E49B6"/>
    <w:rsid w:val="008E5B61"/>
    <w:rsid w:val="008E6544"/>
    <w:rsid w:val="008E7189"/>
    <w:rsid w:val="008F2088"/>
    <w:rsid w:val="00903CF3"/>
    <w:rsid w:val="00904DA2"/>
    <w:rsid w:val="00921EF9"/>
    <w:rsid w:val="00925803"/>
    <w:rsid w:val="0092664A"/>
    <w:rsid w:val="00932CE6"/>
    <w:rsid w:val="009341B6"/>
    <w:rsid w:val="00945CCB"/>
    <w:rsid w:val="00953EB1"/>
    <w:rsid w:val="00963488"/>
    <w:rsid w:val="00967A42"/>
    <w:rsid w:val="00970BF3"/>
    <w:rsid w:val="00970C35"/>
    <w:rsid w:val="009744E5"/>
    <w:rsid w:val="009954E6"/>
    <w:rsid w:val="009958D3"/>
    <w:rsid w:val="009963EA"/>
    <w:rsid w:val="009A5196"/>
    <w:rsid w:val="009B081B"/>
    <w:rsid w:val="009B36B4"/>
    <w:rsid w:val="009B4D8F"/>
    <w:rsid w:val="009C11A6"/>
    <w:rsid w:val="009C4467"/>
    <w:rsid w:val="009C6557"/>
    <w:rsid w:val="009D2361"/>
    <w:rsid w:val="009D77CA"/>
    <w:rsid w:val="009E5928"/>
    <w:rsid w:val="009E6572"/>
    <w:rsid w:val="009F13A3"/>
    <w:rsid w:val="00A014F0"/>
    <w:rsid w:val="00A078D4"/>
    <w:rsid w:val="00A20362"/>
    <w:rsid w:val="00A20668"/>
    <w:rsid w:val="00A23D08"/>
    <w:rsid w:val="00A42915"/>
    <w:rsid w:val="00A453BB"/>
    <w:rsid w:val="00A51E94"/>
    <w:rsid w:val="00A52E1C"/>
    <w:rsid w:val="00A55B59"/>
    <w:rsid w:val="00A61E1C"/>
    <w:rsid w:val="00A64919"/>
    <w:rsid w:val="00A73D99"/>
    <w:rsid w:val="00A81113"/>
    <w:rsid w:val="00A82A04"/>
    <w:rsid w:val="00A84DAD"/>
    <w:rsid w:val="00A91DD6"/>
    <w:rsid w:val="00A934BA"/>
    <w:rsid w:val="00AA4A4F"/>
    <w:rsid w:val="00AA62A3"/>
    <w:rsid w:val="00AA6D56"/>
    <w:rsid w:val="00AA74E1"/>
    <w:rsid w:val="00AB005E"/>
    <w:rsid w:val="00AB3502"/>
    <w:rsid w:val="00AC2D0C"/>
    <w:rsid w:val="00AC6863"/>
    <w:rsid w:val="00AD0571"/>
    <w:rsid w:val="00AE5AF4"/>
    <w:rsid w:val="00AE732B"/>
    <w:rsid w:val="00AF0705"/>
    <w:rsid w:val="00AF5B07"/>
    <w:rsid w:val="00B00B77"/>
    <w:rsid w:val="00B10131"/>
    <w:rsid w:val="00B2455C"/>
    <w:rsid w:val="00B350E8"/>
    <w:rsid w:val="00B512A9"/>
    <w:rsid w:val="00B53AE4"/>
    <w:rsid w:val="00B5449E"/>
    <w:rsid w:val="00B549F7"/>
    <w:rsid w:val="00B54E3B"/>
    <w:rsid w:val="00B65AEF"/>
    <w:rsid w:val="00B673E3"/>
    <w:rsid w:val="00B73BEF"/>
    <w:rsid w:val="00B766B5"/>
    <w:rsid w:val="00B766FD"/>
    <w:rsid w:val="00B77B6D"/>
    <w:rsid w:val="00B84CC9"/>
    <w:rsid w:val="00B90DFD"/>
    <w:rsid w:val="00BA307D"/>
    <w:rsid w:val="00BA45C0"/>
    <w:rsid w:val="00BB4F8C"/>
    <w:rsid w:val="00BC2AFE"/>
    <w:rsid w:val="00BC6962"/>
    <w:rsid w:val="00BD6F8E"/>
    <w:rsid w:val="00BE1C16"/>
    <w:rsid w:val="00BE7378"/>
    <w:rsid w:val="00BF22D8"/>
    <w:rsid w:val="00BF5E8D"/>
    <w:rsid w:val="00BF77BC"/>
    <w:rsid w:val="00C04091"/>
    <w:rsid w:val="00C052DE"/>
    <w:rsid w:val="00C0552B"/>
    <w:rsid w:val="00C065A4"/>
    <w:rsid w:val="00C1209F"/>
    <w:rsid w:val="00C1422C"/>
    <w:rsid w:val="00C14E97"/>
    <w:rsid w:val="00C20ADB"/>
    <w:rsid w:val="00C318F7"/>
    <w:rsid w:val="00C3406E"/>
    <w:rsid w:val="00C36812"/>
    <w:rsid w:val="00C36BB9"/>
    <w:rsid w:val="00C37D92"/>
    <w:rsid w:val="00C46886"/>
    <w:rsid w:val="00C5359E"/>
    <w:rsid w:val="00C65674"/>
    <w:rsid w:val="00C65FA8"/>
    <w:rsid w:val="00C7170B"/>
    <w:rsid w:val="00C8119E"/>
    <w:rsid w:val="00C81750"/>
    <w:rsid w:val="00C86CA5"/>
    <w:rsid w:val="00C95090"/>
    <w:rsid w:val="00C95219"/>
    <w:rsid w:val="00CA0581"/>
    <w:rsid w:val="00CB04A5"/>
    <w:rsid w:val="00CB2D33"/>
    <w:rsid w:val="00CB50D5"/>
    <w:rsid w:val="00CB6151"/>
    <w:rsid w:val="00CB743A"/>
    <w:rsid w:val="00CE00BE"/>
    <w:rsid w:val="00CE0A1A"/>
    <w:rsid w:val="00CE3B05"/>
    <w:rsid w:val="00CF414E"/>
    <w:rsid w:val="00D122A1"/>
    <w:rsid w:val="00D341D8"/>
    <w:rsid w:val="00D35AC4"/>
    <w:rsid w:val="00D36707"/>
    <w:rsid w:val="00D570B2"/>
    <w:rsid w:val="00D65C03"/>
    <w:rsid w:val="00D671AF"/>
    <w:rsid w:val="00D7624B"/>
    <w:rsid w:val="00D76CC0"/>
    <w:rsid w:val="00D76D91"/>
    <w:rsid w:val="00D820F5"/>
    <w:rsid w:val="00D8383D"/>
    <w:rsid w:val="00D83C08"/>
    <w:rsid w:val="00D91D50"/>
    <w:rsid w:val="00DA5087"/>
    <w:rsid w:val="00DA71A6"/>
    <w:rsid w:val="00DB46D6"/>
    <w:rsid w:val="00DB655F"/>
    <w:rsid w:val="00DB65EB"/>
    <w:rsid w:val="00DB7895"/>
    <w:rsid w:val="00DC738B"/>
    <w:rsid w:val="00DD1101"/>
    <w:rsid w:val="00DE24FA"/>
    <w:rsid w:val="00DE7558"/>
    <w:rsid w:val="00E036A9"/>
    <w:rsid w:val="00E21E5E"/>
    <w:rsid w:val="00E41DD3"/>
    <w:rsid w:val="00E42149"/>
    <w:rsid w:val="00E66C2F"/>
    <w:rsid w:val="00E807A8"/>
    <w:rsid w:val="00EA338B"/>
    <w:rsid w:val="00EA5F97"/>
    <w:rsid w:val="00EB1EB1"/>
    <w:rsid w:val="00EB6B2F"/>
    <w:rsid w:val="00EC1C47"/>
    <w:rsid w:val="00ED20D0"/>
    <w:rsid w:val="00ED3BF8"/>
    <w:rsid w:val="00ED422B"/>
    <w:rsid w:val="00ED6723"/>
    <w:rsid w:val="00EE332E"/>
    <w:rsid w:val="00EE682C"/>
    <w:rsid w:val="00EE75B2"/>
    <w:rsid w:val="00F01A7F"/>
    <w:rsid w:val="00F14021"/>
    <w:rsid w:val="00F2335D"/>
    <w:rsid w:val="00F40E1F"/>
    <w:rsid w:val="00F60D4B"/>
    <w:rsid w:val="00F63B30"/>
    <w:rsid w:val="00F65D7C"/>
    <w:rsid w:val="00F705D7"/>
    <w:rsid w:val="00F768A1"/>
    <w:rsid w:val="00F80916"/>
    <w:rsid w:val="00F86891"/>
    <w:rsid w:val="00F87439"/>
    <w:rsid w:val="00F94BD9"/>
    <w:rsid w:val="00FA5DA6"/>
    <w:rsid w:val="00FB5BF9"/>
    <w:rsid w:val="00FD0DB5"/>
    <w:rsid w:val="00FD2568"/>
    <w:rsid w:val="00FE2A24"/>
    <w:rsid w:val="00FE5D98"/>
    <w:rsid w:val="00FF0319"/>
    <w:rsid w:val="00FF0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578AA8"/>
  <w15:chartTrackingRefBased/>
  <w15:docId w15:val="{38988583-420B-4959-A021-3E85593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B90"/>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CBChapResume">
    <w:name w:val="CCB Chap Resume"/>
    <w:basedOn w:val="CCBTitre"/>
    <w:uiPriority w:val="1"/>
    <w:qFormat/>
    <w:rsid w:val="00223B90"/>
    <w:rPr>
      <w:rFonts w:ascii="Avenir Medium" w:hAnsi="Avenir Medium"/>
      <w:b w:val="0"/>
      <w:bCs w:val="0"/>
      <w:i w:val="0"/>
      <w:iCs w:val="0"/>
      <w:color w:val="009AB4"/>
      <w:spacing w:val="10"/>
      <w:sz w:val="24"/>
    </w:rPr>
  </w:style>
  <w:style w:type="character" w:customStyle="1" w:styleId="CCBTitre">
    <w:name w:val="CCB Titre"/>
    <w:basedOn w:val="Policepardfaut"/>
    <w:uiPriority w:val="1"/>
    <w:qFormat/>
    <w:rsid w:val="00223B90"/>
    <w:rPr>
      <w:rFonts w:ascii="Avenir Black" w:hAnsi="Avenir Black"/>
      <w:b/>
      <w:bCs/>
      <w:i w:val="0"/>
      <w:iCs w:val="0"/>
      <w:color w:val="00314B"/>
      <w:spacing w:val="10"/>
      <w:sz w:val="24"/>
    </w:rPr>
  </w:style>
  <w:style w:type="paragraph" w:styleId="Paragraphedeliste">
    <w:name w:val="List Paragraph"/>
    <w:basedOn w:val="Normal"/>
    <w:uiPriority w:val="34"/>
    <w:qFormat/>
    <w:rsid w:val="00223B90"/>
    <w:pPr>
      <w:ind w:left="720"/>
      <w:contextualSpacing/>
    </w:pPr>
  </w:style>
  <w:style w:type="character" w:styleId="Lienhypertexte">
    <w:name w:val="Hyperlink"/>
    <w:basedOn w:val="Policepardfaut"/>
    <w:uiPriority w:val="99"/>
    <w:unhideWhenUsed/>
    <w:rsid w:val="00F01A7F"/>
    <w:rPr>
      <w:color w:val="0563C1" w:themeColor="hyperlink"/>
      <w:u w:val="single"/>
    </w:rPr>
  </w:style>
  <w:style w:type="paragraph" w:styleId="Pieddepage">
    <w:name w:val="footer"/>
    <w:basedOn w:val="Normal"/>
    <w:link w:val="PieddepageCar"/>
    <w:uiPriority w:val="99"/>
    <w:unhideWhenUsed/>
    <w:rsid w:val="00194495"/>
    <w:pPr>
      <w:tabs>
        <w:tab w:val="center" w:pos="4536"/>
        <w:tab w:val="right" w:pos="9072"/>
      </w:tabs>
    </w:pPr>
  </w:style>
  <w:style w:type="character" w:customStyle="1" w:styleId="PieddepageCar">
    <w:name w:val="Pied de page Car"/>
    <w:basedOn w:val="Policepardfaut"/>
    <w:link w:val="Pieddepage"/>
    <w:uiPriority w:val="99"/>
    <w:rsid w:val="00194495"/>
    <w:rPr>
      <w:sz w:val="24"/>
      <w:szCs w:val="24"/>
      <w:lang w:val="fr-FR"/>
    </w:rPr>
  </w:style>
  <w:style w:type="paragraph" w:styleId="En-tte">
    <w:name w:val="header"/>
    <w:basedOn w:val="Normal"/>
    <w:link w:val="En-tteCar"/>
    <w:uiPriority w:val="99"/>
    <w:unhideWhenUsed/>
    <w:rsid w:val="005C3CE6"/>
    <w:pPr>
      <w:tabs>
        <w:tab w:val="center" w:pos="4536"/>
        <w:tab w:val="right" w:pos="9072"/>
      </w:tabs>
    </w:pPr>
  </w:style>
  <w:style w:type="character" w:customStyle="1" w:styleId="En-tteCar">
    <w:name w:val="En-tête Car"/>
    <w:basedOn w:val="Policepardfaut"/>
    <w:link w:val="En-tte"/>
    <w:uiPriority w:val="99"/>
    <w:rsid w:val="005C3CE6"/>
    <w:rPr>
      <w:sz w:val="24"/>
      <w:szCs w:val="24"/>
      <w:lang w:val="fr-FR"/>
    </w:rPr>
  </w:style>
  <w:style w:type="paragraph" w:styleId="Notedebasdepage">
    <w:name w:val="footnote text"/>
    <w:basedOn w:val="Normal"/>
    <w:link w:val="NotedebasdepageCar"/>
    <w:uiPriority w:val="99"/>
    <w:semiHidden/>
    <w:unhideWhenUsed/>
    <w:rsid w:val="008E49B6"/>
    <w:rPr>
      <w:sz w:val="20"/>
      <w:szCs w:val="20"/>
    </w:rPr>
  </w:style>
  <w:style w:type="character" w:customStyle="1" w:styleId="NotedebasdepageCar">
    <w:name w:val="Note de bas de page Car"/>
    <w:basedOn w:val="Policepardfaut"/>
    <w:link w:val="Notedebasdepage"/>
    <w:uiPriority w:val="99"/>
    <w:semiHidden/>
    <w:rsid w:val="008E49B6"/>
    <w:rPr>
      <w:sz w:val="20"/>
      <w:szCs w:val="20"/>
      <w:lang w:val="fr-FR"/>
    </w:rPr>
  </w:style>
  <w:style w:type="character" w:styleId="Appelnotedebasdep">
    <w:name w:val="footnote reference"/>
    <w:basedOn w:val="Policepardfaut"/>
    <w:uiPriority w:val="99"/>
    <w:semiHidden/>
    <w:unhideWhenUsed/>
    <w:rsid w:val="008E49B6"/>
    <w:rPr>
      <w:vertAlign w:val="superscript"/>
    </w:rPr>
  </w:style>
  <w:style w:type="character" w:styleId="Mentionnonrsolue">
    <w:name w:val="Unresolved Mention"/>
    <w:basedOn w:val="Policepardfaut"/>
    <w:uiPriority w:val="99"/>
    <w:semiHidden/>
    <w:unhideWhenUsed/>
    <w:rsid w:val="000A7F54"/>
    <w:rPr>
      <w:color w:val="808080"/>
      <w:shd w:val="clear" w:color="auto" w:fill="E6E6E6"/>
    </w:rPr>
  </w:style>
  <w:style w:type="paragraph" w:styleId="Textedebulles">
    <w:name w:val="Balloon Text"/>
    <w:basedOn w:val="Normal"/>
    <w:link w:val="TextedebullesCar"/>
    <w:uiPriority w:val="99"/>
    <w:semiHidden/>
    <w:unhideWhenUsed/>
    <w:rsid w:val="00DD11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101"/>
    <w:rPr>
      <w:rFonts w:ascii="Segoe UI" w:hAnsi="Segoe UI" w:cs="Segoe UI"/>
      <w:sz w:val="18"/>
      <w:szCs w:val="18"/>
      <w:lang w:val="fr-FR"/>
    </w:rPr>
  </w:style>
  <w:style w:type="table" w:styleId="Grilledutableau">
    <w:name w:val="Table Grid"/>
    <w:basedOn w:val="TableauNormal"/>
    <w:uiPriority w:val="39"/>
    <w:rsid w:val="0004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E41DD3"/>
    <w:rPr>
      <w:sz w:val="20"/>
      <w:szCs w:val="20"/>
    </w:rPr>
  </w:style>
  <w:style w:type="character" w:customStyle="1" w:styleId="CommentaireCar">
    <w:name w:val="Commentaire Car"/>
    <w:basedOn w:val="Policepardfaut"/>
    <w:link w:val="Commentaire"/>
    <w:uiPriority w:val="99"/>
    <w:semiHidden/>
    <w:rsid w:val="00E41DD3"/>
    <w:rPr>
      <w:sz w:val="20"/>
      <w:szCs w:val="20"/>
      <w:lang w:val="fr-FR"/>
    </w:rPr>
  </w:style>
  <w:style w:type="character" w:styleId="Marquedecommentaire">
    <w:name w:val="annotation reference"/>
    <w:basedOn w:val="Policepardfaut"/>
    <w:uiPriority w:val="99"/>
    <w:semiHidden/>
    <w:unhideWhenUsed/>
    <w:rsid w:val="00E41DD3"/>
    <w:rPr>
      <w:sz w:val="16"/>
      <w:szCs w:val="16"/>
    </w:rPr>
  </w:style>
  <w:style w:type="paragraph" w:customStyle="1" w:styleId="ti-grseq-1">
    <w:name w:val="ti-grseq-1"/>
    <w:basedOn w:val="Normal"/>
    <w:rsid w:val="00AB005E"/>
    <w:pPr>
      <w:spacing w:before="100" w:beforeAutospacing="1" w:after="100" w:afterAutospacing="1"/>
    </w:pPr>
    <w:rPr>
      <w:rFonts w:ascii="Times New Roman" w:eastAsia="Times New Roman" w:hAnsi="Times New Roman" w:cs="Times New Roman"/>
      <w:lang w:val="fr-BE" w:eastAsia="fr-BE"/>
    </w:rPr>
  </w:style>
  <w:style w:type="character" w:customStyle="1" w:styleId="bold">
    <w:name w:val="bold"/>
    <w:basedOn w:val="Policepardfaut"/>
    <w:rsid w:val="00AB005E"/>
  </w:style>
  <w:style w:type="paragraph" w:customStyle="1" w:styleId="Normal1">
    <w:name w:val="Normal1"/>
    <w:basedOn w:val="Normal"/>
    <w:rsid w:val="00AB005E"/>
    <w:pPr>
      <w:spacing w:before="100" w:beforeAutospacing="1" w:after="100" w:afterAutospacing="1"/>
    </w:pPr>
    <w:rPr>
      <w:rFonts w:ascii="Times New Roman" w:eastAsia="Times New Roman" w:hAnsi="Times New Roman" w:cs="Times New Roman"/>
      <w:lang w:val="fr-BE" w:eastAsia="fr-BE"/>
    </w:rPr>
  </w:style>
  <w:style w:type="character" w:customStyle="1" w:styleId="italic">
    <w:name w:val="italic"/>
    <w:basedOn w:val="Policepardfaut"/>
    <w:rsid w:val="00AB005E"/>
  </w:style>
  <w:style w:type="character" w:customStyle="1" w:styleId="super">
    <w:name w:val="super"/>
    <w:basedOn w:val="Policepardfaut"/>
    <w:rsid w:val="00AB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3209">
      <w:bodyDiv w:val="1"/>
      <w:marLeft w:val="0"/>
      <w:marRight w:val="0"/>
      <w:marTop w:val="0"/>
      <w:marBottom w:val="0"/>
      <w:divBdr>
        <w:top w:val="none" w:sz="0" w:space="0" w:color="auto"/>
        <w:left w:val="none" w:sz="0" w:space="0" w:color="auto"/>
        <w:bottom w:val="none" w:sz="0" w:space="0" w:color="auto"/>
        <w:right w:val="none" w:sz="0" w:space="0" w:color="auto"/>
      </w:divBdr>
    </w:div>
    <w:div w:id="581990962">
      <w:bodyDiv w:val="1"/>
      <w:marLeft w:val="0"/>
      <w:marRight w:val="0"/>
      <w:marTop w:val="0"/>
      <w:marBottom w:val="0"/>
      <w:divBdr>
        <w:top w:val="none" w:sz="0" w:space="0" w:color="auto"/>
        <w:left w:val="none" w:sz="0" w:space="0" w:color="auto"/>
        <w:bottom w:val="none" w:sz="0" w:space="0" w:color="auto"/>
        <w:right w:val="none" w:sz="0" w:space="0" w:color="auto"/>
      </w:divBdr>
    </w:div>
    <w:div w:id="689257986">
      <w:bodyDiv w:val="1"/>
      <w:marLeft w:val="0"/>
      <w:marRight w:val="0"/>
      <w:marTop w:val="0"/>
      <w:marBottom w:val="0"/>
      <w:divBdr>
        <w:top w:val="none" w:sz="0" w:space="0" w:color="auto"/>
        <w:left w:val="none" w:sz="0" w:space="0" w:color="auto"/>
        <w:bottom w:val="none" w:sz="0" w:space="0" w:color="auto"/>
        <w:right w:val="none" w:sz="0" w:space="0" w:color="auto"/>
      </w:divBdr>
    </w:div>
    <w:div w:id="906113240">
      <w:bodyDiv w:val="1"/>
      <w:marLeft w:val="0"/>
      <w:marRight w:val="0"/>
      <w:marTop w:val="0"/>
      <w:marBottom w:val="0"/>
      <w:divBdr>
        <w:top w:val="none" w:sz="0" w:space="0" w:color="auto"/>
        <w:left w:val="none" w:sz="0" w:space="0" w:color="auto"/>
        <w:bottom w:val="none" w:sz="0" w:space="0" w:color="auto"/>
        <w:right w:val="none" w:sz="0" w:space="0" w:color="auto"/>
      </w:divBdr>
    </w:div>
    <w:div w:id="1208107484">
      <w:bodyDiv w:val="1"/>
      <w:marLeft w:val="0"/>
      <w:marRight w:val="0"/>
      <w:marTop w:val="0"/>
      <w:marBottom w:val="0"/>
      <w:divBdr>
        <w:top w:val="none" w:sz="0" w:space="0" w:color="auto"/>
        <w:left w:val="none" w:sz="0" w:space="0" w:color="auto"/>
        <w:bottom w:val="none" w:sz="0" w:space="0" w:color="auto"/>
        <w:right w:val="none" w:sz="0" w:space="0" w:color="auto"/>
      </w:divBdr>
    </w:div>
    <w:div w:id="1225680317">
      <w:bodyDiv w:val="1"/>
      <w:marLeft w:val="0"/>
      <w:marRight w:val="0"/>
      <w:marTop w:val="0"/>
      <w:marBottom w:val="0"/>
      <w:divBdr>
        <w:top w:val="none" w:sz="0" w:space="0" w:color="auto"/>
        <w:left w:val="none" w:sz="0" w:space="0" w:color="auto"/>
        <w:bottom w:val="none" w:sz="0" w:space="0" w:color="auto"/>
        <w:right w:val="none" w:sz="0" w:space="0" w:color="auto"/>
      </w:divBdr>
    </w:div>
    <w:div w:id="1383021397">
      <w:bodyDiv w:val="1"/>
      <w:marLeft w:val="0"/>
      <w:marRight w:val="0"/>
      <w:marTop w:val="0"/>
      <w:marBottom w:val="0"/>
      <w:divBdr>
        <w:top w:val="none" w:sz="0" w:space="0" w:color="auto"/>
        <w:left w:val="none" w:sz="0" w:space="0" w:color="auto"/>
        <w:bottom w:val="none" w:sz="0" w:space="0" w:color="auto"/>
        <w:right w:val="none" w:sz="0" w:space="0" w:color="auto"/>
      </w:divBdr>
    </w:div>
    <w:div w:id="1773471323">
      <w:bodyDiv w:val="1"/>
      <w:marLeft w:val="0"/>
      <w:marRight w:val="0"/>
      <w:marTop w:val="0"/>
      <w:marBottom w:val="0"/>
      <w:divBdr>
        <w:top w:val="none" w:sz="0" w:space="0" w:color="auto"/>
        <w:left w:val="none" w:sz="0" w:space="0" w:color="auto"/>
        <w:bottom w:val="none" w:sz="0" w:space="0" w:color="auto"/>
        <w:right w:val="none" w:sz="0" w:space="0" w:color="auto"/>
      </w:divBdr>
    </w:div>
    <w:div w:id="18825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ulnerabilityreport@cer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D8B34882CF446B0DF5FBE6E9F7C69" ma:contentTypeVersion="0" ma:contentTypeDescription="Create a new document." ma:contentTypeScope="" ma:versionID="f8cd78cc4876490ef28bbcb1c0fe20d9">
  <xsd:schema xmlns:xsd="http://www.w3.org/2001/XMLSchema" xmlns:xs="http://www.w3.org/2001/XMLSchema" xmlns:p="http://schemas.microsoft.com/office/2006/metadata/properties" targetNamespace="http://schemas.microsoft.com/office/2006/metadata/properties" ma:root="true" ma:fieldsID="5b9cc9b962399b0ecb7eb944e7e637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E9AB-37D1-441C-8439-BAB6B600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29A1DF-72B7-4741-9173-AFBEA6727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5219E-C808-430B-9314-0E8146726E02}">
  <ds:schemaRefs>
    <ds:schemaRef ds:uri="http://schemas.microsoft.com/sharepoint/v3/contenttype/forms"/>
  </ds:schemaRefs>
</ds:datastoreItem>
</file>

<file path=customXml/itemProps4.xml><?xml version="1.0" encoding="utf-8"?>
<ds:datastoreItem xmlns:ds="http://schemas.openxmlformats.org/officeDocument/2006/customXml" ds:itemID="{FEFD5ACA-14D6-439D-9732-38D7829F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2877</Words>
  <Characters>15825</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Geeten Valéry</dc:creator>
  <cp:keywords/>
  <dc:description/>
  <cp:lastModifiedBy>Vander Geeten Valéry</cp:lastModifiedBy>
  <cp:revision>20</cp:revision>
  <cp:lastPrinted>2021-06-14T21:20:00Z</cp:lastPrinted>
  <dcterms:created xsi:type="dcterms:W3CDTF">2021-05-17T19:45:00Z</dcterms:created>
  <dcterms:modified xsi:type="dcterms:W3CDTF">2021-06-14T21:20:00Z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0x010100240D8B34882CF446B0DF5FBE6E9F7C69</vt:lpwstr>
  </property>
  <property fmtid="{D5CDD505-2E9C-101B-9397-08002B2CF9AE}" pid="3" name="IsMyDocuments">
    <vt:bool>true</vt:bool>
  </property>
</Properties>
</file>